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68" w:rsidRDefault="00032868">
      <w:pPr>
        <w:pStyle w:val="Corpodetexto"/>
        <w:ind w:left="0"/>
        <w:rPr>
          <w:sz w:val="18"/>
        </w:rPr>
      </w:pPr>
      <w:bookmarkStart w:id="0" w:name="_GoBack"/>
      <w:bookmarkEnd w:id="0"/>
    </w:p>
    <w:p w:rsidR="00032868" w:rsidRPr="00980B68" w:rsidRDefault="00980B68">
      <w:pPr>
        <w:ind w:left="92" w:right="109"/>
        <w:jc w:val="center"/>
        <w:rPr>
          <w:b/>
          <w:sz w:val="18"/>
        </w:rPr>
      </w:pPr>
      <w:r w:rsidRPr="00980B68">
        <w:rPr>
          <w:b/>
          <w:w w:val="105"/>
          <w:sz w:val="18"/>
        </w:rPr>
        <w:t>ANEXO</w:t>
      </w:r>
      <w:r w:rsidRPr="00980B68">
        <w:rPr>
          <w:b/>
          <w:spacing w:val="6"/>
          <w:w w:val="115"/>
          <w:sz w:val="18"/>
        </w:rPr>
        <w:t xml:space="preserve"> </w:t>
      </w:r>
      <w:r w:rsidRPr="00980B68">
        <w:rPr>
          <w:b/>
          <w:spacing w:val="-5"/>
          <w:w w:val="115"/>
          <w:sz w:val="18"/>
        </w:rPr>
        <w:t>III</w:t>
      </w:r>
    </w:p>
    <w:p w:rsidR="00032868" w:rsidRDefault="00980B68">
      <w:pPr>
        <w:spacing w:before="192"/>
        <w:ind w:left="93" w:right="109"/>
        <w:jc w:val="center"/>
        <w:rPr>
          <w:sz w:val="18"/>
        </w:rPr>
      </w:pPr>
      <w:r>
        <w:rPr>
          <w:w w:val="105"/>
          <w:sz w:val="18"/>
        </w:rPr>
        <w:t>MODELO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TERMO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PARCELAMENTO</w:t>
      </w:r>
    </w:p>
    <w:p w:rsidR="00032868" w:rsidRDefault="00032868">
      <w:pPr>
        <w:pStyle w:val="Corpodetexto"/>
        <w:spacing w:before="0"/>
        <w:ind w:left="0"/>
      </w:pPr>
    </w:p>
    <w:p w:rsidR="00032868" w:rsidRDefault="00980B68">
      <w:pPr>
        <w:pStyle w:val="Corpodetexto"/>
        <w:spacing w:before="133"/>
        <w:ind w:left="0"/>
      </w:pP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3600287</wp:posOffset>
            </wp:positionH>
            <wp:positionV relativeFrom="paragraph">
              <wp:posOffset>249370</wp:posOffset>
            </wp:positionV>
            <wp:extent cx="349757" cy="34975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57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868" w:rsidRDefault="00980B68">
      <w:pPr>
        <w:pStyle w:val="Corpodetexto"/>
        <w:spacing w:before="56" w:line="448" w:lineRule="auto"/>
        <w:ind w:left="2323" w:right="2340"/>
        <w:jc w:val="center"/>
        <w:rPr>
          <w:b/>
        </w:rPr>
      </w:pPr>
      <w:r>
        <w:rPr>
          <w:b/>
          <w:w w:val="110"/>
        </w:rPr>
        <w:t>Ministério da Justiça e Segurança Pública - MJSP Conselho Administrativo de Defesa Econômica - CADE</w:t>
      </w:r>
    </w:p>
    <w:p w:rsidR="00032868" w:rsidRDefault="00980B68">
      <w:pPr>
        <w:spacing w:before="22" w:line="297" w:lineRule="auto"/>
        <w:ind w:left="1322" w:right="1339"/>
        <w:jc w:val="center"/>
        <w:rPr>
          <w:sz w:val="15"/>
        </w:rPr>
      </w:pPr>
      <w:r>
        <w:rPr>
          <w:w w:val="105"/>
          <w:sz w:val="15"/>
        </w:rPr>
        <w:t>SEPN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515,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Conjunto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D,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Lote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4,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Edifício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Carlos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Taurisano,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-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Bairro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Asa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Norte,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Brasília/DF,</w:t>
      </w:r>
      <w:r>
        <w:rPr>
          <w:spacing w:val="-13"/>
          <w:w w:val="105"/>
          <w:sz w:val="15"/>
        </w:rPr>
        <w:t xml:space="preserve"> </w:t>
      </w:r>
      <w:r>
        <w:rPr>
          <w:w w:val="105"/>
          <w:sz w:val="15"/>
        </w:rPr>
        <w:t>CEP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 xml:space="preserve">70770-504 Telefone: (61) 3031-1283 - </w:t>
      </w:r>
      <w:hyperlink r:id="rId8">
        <w:r>
          <w:rPr>
            <w:w w:val="105"/>
            <w:sz w:val="15"/>
          </w:rPr>
          <w:t>www.gov.br/cade</w:t>
        </w:r>
      </w:hyperlink>
    </w:p>
    <w:p w:rsidR="00032868" w:rsidRDefault="00032868">
      <w:pPr>
        <w:pStyle w:val="Corpodetexto"/>
        <w:spacing w:before="0"/>
        <w:ind w:left="0"/>
        <w:rPr>
          <w:sz w:val="15"/>
        </w:rPr>
      </w:pPr>
    </w:p>
    <w:p w:rsidR="00032868" w:rsidRDefault="00032868">
      <w:pPr>
        <w:pStyle w:val="Corpodetexto"/>
        <w:spacing w:before="162"/>
        <w:ind w:left="0"/>
        <w:rPr>
          <w:sz w:val="15"/>
        </w:rPr>
      </w:pPr>
    </w:p>
    <w:p w:rsidR="00032868" w:rsidRDefault="00980B68">
      <w:pPr>
        <w:ind w:right="109"/>
        <w:jc w:val="center"/>
        <w:rPr>
          <w:b/>
          <w:spacing w:val="-2"/>
          <w:w w:val="110"/>
          <w:sz w:val="18"/>
        </w:rPr>
      </w:pPr>
      <w:r>
        <w:rPr>
          <w:b/>
          <w:w w:val="110"/>
          <w:sz w:val="18"/>
        </w:rPr>
        <w:t>TERMO</w:t>
      </w:r>
      <w:r>
        <w:rPr>
          <w:b/>
          <w:spacing w:val="1"/>
          <w:w w:val="110"/>
          <w:sz w:val="18"/>
        </w:rPr>
        <w:t xml:space="preserve"> </w:t>
      </w:r>
      <w:r>
        <w:rPr>
          <w:b/>
          <w:w w:val="110"/>
          <w:sz w:val="18"/>
        </w:rPr>
        <w:t>DE</w:t>
      </w:r>
      <w:r>
        <w:rPr>
          <w:b/>
          <w:spacing w:val="2"/>
          <w:w w:val="110"/>
          <w:sz w:val="18"/>
        </w:rPr>
        <w:t xml:space="preserve"> </w:t>
      </w:r>
      <w:r>
        <w:rPr>
          <w:b/>
          <w:spacing w:val="-2"/>
          <w:w w:val="110"/>
          <w:sz w:val="18"/>
        </w:rPr>
        <w:t>PARCELAMENTO</w:t>
      </w:r>
    </w:p>
    <w:p w:rsidR="00980B68" w:rsidRDefault="00980B68">
      <w:pPr>
        <w:ind w:right="109"/>
        <w:jc w:val="center"/>
        <w:rPr>
          <w:b/>
          <w:sz w:val="18"/>
        </w:rPr>
      </w:pPr>
    </w:p>
    <w:p w:rsidR="00032868" w:rsidRDefault="00980B68">
      <w:pPr>
        <w:spacing w:before="75" w:line="25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>O</w:t>
      </w:r>
      <w:r>
        <w:rPr>
          <w:b/>
          <w:spacing w:val="-17"/>
          <w:w w:val="110"/>
          <w:sz w:val="18"/>
        </w:rPr>
        <w:t xml:space="preserve"> </w:t>
      </w:r>
      <w:r>
        <w:rPr>
          <w:b/>
          <w:w w:val="110"/>
          <w:sz w:val="18"/>
        </w:rPr>
        <w:t>CONSELHO</w:t>
      </w:r>
      <w:r>
        <w:rPr>
          <w:b/>
          <w:spacing w:val="39"/>
          <w:w w:val="110"/>
          <w:sz w:val="18"/>
        </w:rPr>
        <w:t xml:space="preserve"> </w:t>
      </w:r>
      <w:r>
        <w:rPr>
          <w:b/>
          <w:w w:val="110"/>
          <w:sz w:val="18"/>
        </w:rPr>
        <w:t>ADMINISTRATIVO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DE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DEFESA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ECONÔMICA</w:t>
      </w:r>
      <w:r>
        <w:rPr>
          <w:b/>
          <w:spacing w:val="-17"/>
          <w:w w:val="110"/>
          <w:sz w:val="18"/>
        </w:rPr>
        <w:t xml:space="preserve"> </w:t>
      </w:r>
      <w:r>
        <w:rPr>
          <w:b/>
          <w:w w:val="110"/>
          <w:sz w:val="18"/>
        </w:rPr>
        <w:t>(“CADE”),</w:t>
      </w:r>
      <w:r>
        <w:rPr>
          <w:b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neste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ato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representado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 xml:space="preserve">por sua </w:t>
      </w:r>
      <w:r>
        <w:rPr>
          <w:b/>
          <w:w w:val="110"/>
          <w:sz w:val="18"/>
        </w:rPr>
        <w:t>Diretoria de Administração e Planejamento</w:t>
      </w:r>
      <w:r>
        <w:rPr>
          <w:w w:val="110"/>
          <w:sz w:val="18"/>
        </w:rPr>
        <w:t>, doravante denominado simplesmente DAP, e (Nome do devedor), inscrito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no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CPF/CNPJ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sob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nº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XXX.XXX.XXX-XX,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denominado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simplesmente</w:t>
      </w:r>
      <w:r>
        <w:rPr>
          <w:spacing w:val="-16"/>
          <w:w w:val="110"/>
          <w:sz w:val="18"/>
        </w:rPr>
        <w:t xml:space="preserve"> </w:t>
      </w:r>
      <w:r>
        <w:rPr>
          <w:b/>
          <w:w w:val="110"/>
          <w:sz w:val="18"/>
        </w:rPr>
        <w:t>DEVEDOR,</w:t>
      </w:r>
      <w:r>
        <w:rPr>
          <w:b/>
          <w:spacing w:val="-17"/>
          <w:w w:val="110"/>
          <w:sz w:val="18"/>
        </w:rPr>
        <w:t xml:space="preserve"> </w:t>
      </w:r>
      <w:r>
        <w:rPr>
          <w:w w:val="110"/>
          <w:sz w:val="18"/>
        </w:rPr>
        <w:t>neste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ato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representado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 xml:space="preserve">por </w:t>
      </w:r>
      <w:r>
        <w:rPr>
          <w:sz w:val="18"/>
        </w:rPr>
        <w:t>seu</w:t>
      </w:r>
      <w:r>
        <w:rPr>
          <w:spacing w:val="40"/>
          <w:sz w:val="18"/>
        </w:rPr>
        <w:t xml:space="preserve"> </w:t>
      </w:r>
      <w:r>
        <w:rPr>
          <w:sz w:val="18"/>
        </w:rPr>
        <w:t>advogado</w:t>
      </w:r>
      <w:r>
        <w:rPr>
          <w:spacing w:val="40"/>
          <w:sz w:val="18"/>
        </w:rPr>
        <w:t xml:space="preserve"> </w:t>
      </w:r>
      <w:r>
        <w:rPr>
          <w:sz w:val="18"/>
        </w:rPr>
        <w:t>(a)</w:t>
      </w:r>
      <w:r>
        <w:rPr>
          <w:spacing w:val="40"/>
          <w:sz w:val="18"/>
        </w:rPr>
        <w:t xml:space="preserve"> </w:t>
      </w:r>
      <w:r>
        <w:rPr>
          <w:sz w:val="18"/>
        </w:rPr>
        <w:t>XXXXXXXXXX,</w:t>
      </w:r>
      <w:r>
        <w:rPr>
          <w:spacing w:val="40"/>
          <w:sz w:val="18"/>
        </w:rPr>
        <w:t xml:space="preserve"> </w:t>
      </w:r>
      <w:r>
        <w:rPr>
          <w:sz w:val="18"/>
        </w:rPr>
        <w:t>(naturalidade),</w:t>
      </w:r>
      <w:r>
        <w:rPr>
          <w:spacing w:val="40"/>
          <w:sz w:val="18"/>
        </w:rPr>
        <w:t xml:space="preserve"> </w:t>
      </w:r>
      <w:r>
        <w:rPr>
          <w:sz w:val="18"/>
        </w:rPr>
        <w:t>(estado civil)</w:t>
      </w:r>
      <w:r>
        <w:rPr>
          <w:spacing w:val="40"/>
          <w:sz w:val="18"/>
        </w:rPr>
        <w:t xml:space="preserve"> </w:t>
      </w:r>
      <w:r>
        <w:rPr>
          <w:sz w:val="18"/>
        </w:rPr>
        <w:t>e</w:t>
      </w:r>
      <w:r>
        <w:rPr>
          <w:spacing w:val="40"/>
          <w:sz w:val="18"/>
        </w:rPr>
        <w:t xml:space="preserve"> </w:t>
      </w:r>
      <w:r>
        <w:rPr>
          <w:sz w:val="18"/>
        </w:rPr>
        <w:t>advogado,</w:t>
      </w:r>
      <w:r>
        <w:rPr>
          <w:spacing w:val="40"/>
          <w:sz w:val="18"/>
        </w:rPr>
        <w:t xml:space="preserve"> </w:t>
      </w:r>
      <w:r>
        <w:rPr>
          <w:sz w:val="18"/>
        </w:rPr>
        <w:t>inscrito</w:t>
      </w:r>
      <w:r>
        <w:rPr>
          <w:spacing w:val="40"/>
          <w:sz w:val="18"/>
        </w:rPr>
        <w:t xml:space="preserve"> </w:t>
      </w:r>
      <w:r>
        <w:rPr>
          <w:sz w:val="18"/>
        </w:rPr>
        <w:t>na</w:t>
      </w:r>
      <w:r>
        <w:rPr>
          <w:spacing w:val="40"/>
          <w:sz w:val="18"/>
        </w:rPr>
        <w:t xml:space="preserve"> </w:t>
      </w:r>
      <w:r>
        <w:rPr>
          <w:sz w:val="18"/>
        </w:rPr>
        <w:t>OAB/</w:t>
      </w:r>
      <w:r w:rsidR="008E5D1C">
        <w:rPr>
          <w:sz w:val="18"/>
        </w:rPr>
        <w:t>XX</w:t>
      </w:r>
      <w:r>
        <w:rPr>
          <w:spacing w:val="40"/>
          <w:sz w:val="18"/>
        </w:rPr>
        <w:t xml:space="preserve"> </w:t>
      </w:r>
      <w:r>
        <w:rPr>
          <w:sz w:val="18"/>
        </w:rPr>
        <w:t>sob</w:t>
      </w:r>
      <w:r>
        <w:rPr>
          <w:spacing w:val="40"/>
          <w:sz w:val="18"/>
        </w:rPr>
        <w:t xml:space="preserve"> </w:t>
      </w:r>
      <w:r>
        <w:rPr>
          <w:sz w:val="18"/>
        </w:rPr>
        <w:t>o</w:t>
      </w:r>
      <w:r>
        <w:rPr>
          <w:spacing w:val="40"/>
          <w:sz w:val="18"/>
        </w:rPr>
        <w:t xml:space="preserve"> </w:t>
      </w:r>
      <w:r>
        <w:rPr>
          <w:sz w:val="18"/>
        </w:rPr>
        <w:t>n°</w:t>
      </w:r>
      <w:r>
        <w:rPr>
          <w:spacing w:val="40"/>
          <w:sz w:val="18"/>
        </w:rPr>
        <w:t xml:space="preserve"> </w:t>
      </w:r>
      <w:r>
        <w:rPr>
          <w:sz w:val="18"/>
        </w:rPr>
        <w:t>XXXXX,</w:t>
      </w:r>
      <w:r>
        <w:rPr>
          <w:spacing w:val="40"/>
          <w:sz w:val="18"/>
        </w:rPr>
        <w:t xml:space="preserve"> </w:t>
      </w:r>
      <w:r>
        <w:rPr>
          <w:sz w:val="18"/>
        </w:rPr>
        <w:t>resolvem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celebrar </w:t>
      </w:r>
      <w:r>
        <w:rPr>
          <w:w w:val="110"/>
          <w:sz w:val="18"/>
        </w:rPr>
        <w:t>o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presente</w:t>
      </w:r>
      <w:r>
        <w:rPr>
          <w:spacing w:val="-1"/>
          <w:w w:val="110"/>
          <w:sz w:val="18"/>
        </w:rPr>
        <w:t xml:space="preserve"> </w:t>
      </w:r>
      <w:r>
        <w:rPr>
          <w:b/>
          <w:w w:val="110"/>
          <w:sz w:val="18"/>
        </w:rPr>
        <w:t>TERMO DE PARCELAMENTO</w:t>
      </w:r>
      <w:r>
        <w:rPr>
          <w:w w:val="110"/>
          <w:sz w:val="18"/>
        </w:rPr>
        <w:t>,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nos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termos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das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cláusulas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seguir.</w:t>
      </w:r>
    </w:p>
    <w:p w:rsidR="00032868" w:rsidRDefault="00032868">
      <w:pPr>
        <w:pStyle w:val="Corpodetexto"/>
        <w:spacing w:before="192"/>
        <w:ind w:left="0"/>
        <w:rPr>
          <w:sz w:val="18"/>
        </w:rPr>
      </w:pPr>
    </w:p>
    <w:p w:rsidR="00032868" w:rsidRDefault="00980B68">
      <w:pPr>
        <w:spacing w:line="249" w:lineRule="auto"/>
        <w:ind w:left="4" w:right="113" w:firstLine="1089"/>
        <w:jc w:val="both"/>
        <w:rPr>
          <w:sz w:val="18"/>
        </w:rPr>
      </w:pPr>
      <w:r>
        <w:rPr>
          <w:b/>
          <w:w w:val="105"/>
          <w:sz w:val="18"/>
        </w:rPr>
        <w:t xml:space="preserve">Cláusula Primeira. </w:t>
      </w:r>
      <w:r>
        <w:rPr>
          <w:w w:val="105"/>
          <w:sz w:val="18"/>
        </w:rPr>
        <w:t>O Devedor, renunciando expressamente a qualquer contestação quanto ao valor e à procedência da dívida, assume integral responsabilidade pela sua exatidão, ficando, entretanto, ressalvado ao Cade o direito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apurar,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qualquer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tempo,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existência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outras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importâncias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devidas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não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incluídas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neste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termo,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ainda que relativas ao mesmo período.</w:t>
      </w:r>
    </w:p>
    <w:p w:rsidR="00032868" w:rsidRDefault="00980B68">
      <w:pPr>
        <w:spacing w:before="101" w:line="249" w:lineRule="auto"/>
        <w:ind w:left="4" w:right="113" w:firstLine="1089"/>
        <w:jc w:val="both"/>
        <w:rPr>
          <w:sz w:val="18"/>
        </w:rPr>
      </w:pPr>
      <w:r>
        <w:rPr>
          <w:b/>
          <w:w w:val="105"/>
          <w:sz w:val="18"/>
        </w:rPr>
        <w:t xml:space="preserve">Cláusula Segunda. </w:t>
      </w:r>
      <w:r>
        <w:rPr>
          <w:w w:val="105"/>
          <w:sz w:val="18"/>
        </w:rPr>
        <w:t>A confissão do crédito constante deste instrumento é irrevogável e irretratável, nos termos dos arts. 389, 393, 394 e 395 da Lei nº 13.105, de 16 de março de 2015, sendo ressalvado ao Cade o direito de sua cobrança na hipótese de descumprimento das obrigações assumidas pelo DEVEDOR.</w:t>
      </w:r>
    </w:p>
    <w:p w:rsidR="00032868" w:rsidRDefault="00980B68">
      <w:pPr>
        <w:spacing w:before="102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 xml:space="preserve">Cláusula Terceira. </w:t>
      </w:r>
      <w:r>
        <w:rPr>
          <w:w w:val="110"/>
          <w:sz w:val="18"/>
        </w:rPr>
        <w:t>Tendo o DEVEDOR requerido o pagamento parcelado da dívida especificada na Cláusula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Quinta,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com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fundamento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no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art.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17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seguintes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Resolução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N°</w:t>
      </w:r>
      <w:r>
        <w:rPr>
          <w:rFonts w:ascii="Times New Roman" w:hAnsi="Times New Roman"/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este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lhe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é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deferido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pela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DIRETORIA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</w:t>
      </w:r>
    </w:p>
    <w:p w:rsidR="00032868" w:rsidRDefault="00980B68">
      <w:pPr>
        <w:spacing w:line="210" w:lineRule="exact"/>
        <w:ind w:left="4"/>
        <w:rPr>
          <w:sz w:val="18"/>
        </w:rPr>
      </w:pPr>
      <w:r>
        <w:rPr>
          <w:w w:val="105"/>
          <w:sz w:val="18"/>
        </w:rPr>
        <w:t>ADMINISTRAÇÃO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PLANEJAMENTO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em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XX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prestações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mensais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sucessivas.</w:t>
      </w:r>
    </w:p>
    <w:p w:rsidR="00032868" w:rsidRDefault="00980B68">
      <w:pPr>
        <w:spacing w:before="111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 xml:space="preserve">Cláusula Quarta. </w:t>
      </w:r>
      <w:r>
        <w:rPr>
          <w:w w:val="110"/>
          <w:sz w:val="18"/>
        </w:rPr>
        <w:t>No acordo de parcelamento formalizado mediante o presente Termo encontra-se parcelada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dívida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discriminada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conforme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seguinte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quadro:</w:t>
      </w:r>
    </w:p>
    <w:p w:rsidR="00032868" w:rsidRDefault="00032868">
      <w:pPr>
        <w:pStyle w:val="Corpodetexto"/>
        <w:spacing w:before="0"/>
        <w:ind w:left="0"/>
      </w:pPr>
    </w:p>
    <w:p w:rsidR="00032868" w:rsidRDefault="00032868">
      <w:pPr>
        <w:pStyle w:val="Corpodetexto"/>
        <w:spacing w:before="33"/>
        <w:ind w:left="0"/>
      </w:pPr>
    </w:p>
    <w:tbl>
      <w:tblPr>
        <w:tblStyle w:val="TableNormal"/>
        <w:tblW w:w="0" w:type="auto"/>
        <w:tblInd w:w="1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9"/>
        <w:gridCol w:w="3827"/>
      </w:tblGrid>
      <w:tr w:rsidR="008E5D1C" w:rsidTr="008E5D1C">
        <w:trPr>
          <w:trHeight w:val="641"/>
        </w:trPr>
        <w:tc>
          <w:tcPr>
            <w:tcW w:w="4089" w:type="dxa"/>
          </w:tcPr>
          <w:p w:rsidR="008E5D1C" w:rsidRDefault="008E5D1C">
            <w:pPr>
              <w:pStyle w:val="TableParagraph"/>
              <w:spacing w:before="105" w:line="261" w:lineRule="auto"/>
              <w:ind w:left="426" w:hanging="30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 xml:space="preserve">Número do Processo </w:t>
            </w:r>
            <w:r>
              <w:rPr>
                <w:b/>
                <w:spacing w:val="-2"/>
                <w:w w:val="110"/>
                <w:sz w:val="18"/>
              </w:rPr>
              <w:t>Administrativo</w:t>
            </w:r>
          </w:p>
        </w:tc>
        <w:tc>
          <w:tcPr>
            <w:tcW w:w="3827" w:type="dxa"/>
          </w:tcPr>
          <w:p w:rsidR="008E5D1C" w:rsidRDefault="008E5D1C">
            <w:pPr>
              <w:pStyle w:val="TableParagraph"/>
              <w:spacing w:before="105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Vencimento da obrigação</w:t>
            </w:r>
          </w:p>
        </w:tc>
      </w:tr>
      <w:tr w:rsidR="008E5D1C" w:rsidTr="008E5D1C">
        <w:trPr>
          <w:trHeight w:val="618"/>
        </w:trPr>
        <w:tc>
          <w:tcPr>
            <w:tcW w:w="4089" w:type="dxa"/>
          </w:tcPr>
          <w:p w:rsidR="008E5D1C" w:rsidRDefault="008E5D1C" w:rsidP="008E5D1C">
            <w:pPr>
              <w:pStyle w:val="TableParagraph"/>
              <w:spacing w:before="93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08700.00XXXX/XXXX-</w:t>
            </w:r>
            <w:r>
              <w:rPr>
                <w:spacing w:val="-5"/>
                <w:w w:val="105"/>
                <w:sz w:val="18"/>
              </w:rPr>
              <w:t>XX</w:t>
            </w:r>
          </w:p>
        </w:tc>
        <w:tc>
          <w:tcPr>
            <w:tcW w:w="3827" w:type="dxa"/>
          </w:tcPr>
          <w:p w:rsidR="008E5D1C" w:rsidRDefault="008E5D1C">
            <w:pPr>
              <w:pStyle w:val="TableParagraph"/>
              <w:spacing w:before="93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XX/YY/ZZZZ</w:t>
            </w:r>
          </w:p>
        </w:tc>
      </w:tr>
    </w:tbl>
    <w:p w:rsidR="008E5D1C" w:rsidRDefault="00980B68">
      <w:pPr>
        <w:tabs>
          <w:tab w:val="left" w:pos="4186"/>
        </w:tabs>
        <w:spacing w:before="186" w:line="249" w:lineRule="auto"/>
        <w:ind w:left="4" w:right="113" w:firstLine="1089"/>
        <w:jc w:val="both"/>
        <w:rPr>
          <w:w w:val="110"/>
          <w:sz w:val="18"/>
        </w:rPr>
      </w:pPr>
      <w:r>
        <w:rPr>
          <w:b/>
          <w:w w:val="110"/>
          <w:sz w:val="18"/>
        </w:rPr>
        <w:t xml:space="preserve">Cláusula Quinta. </w:t>
      </w:r>
      <w:r>
        <w:rPr>
          <w:w w:val="110"/>
          <w:sz w:val="18"/>
        </w:rPr>
        <w:t>A Dívida objeto do presente Termo de Parcelamento foi consolidada</w:t>
      </w:r>
      <w:r w:rsidR="008E5D1C">
        <w:rPr>
          <w:w w:val="110"/>
          <w:sz w:val="18"/>
        </w:rPr>
        <w:t xml:space="preserve"> conforme quadro abaixo:</w:t>
      </w:r>
    </w:p>
    <w:tbl>
      <w:tblPr>
        <w:tblStyle w:val="TableNormal"/>
        <w:tblW w:w="0" w:type="auto"/>
        <w:tblInd w:w="1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268"/>
        <w:gridCol w:w="3854"/>
      </w:tblGrid>
      <w:tr w:rsidR="008E5D1C" w:rsidTr="008E5D1C">
        <w:trPr>
          <w:trHeight w:val="399"/>
        </w:trPr>
        <w:tc>
          <w:tcPr>
            <w:tcW w:w="2165" w:type="dxa"/>
          </w:tcPr>
          <w:p w:rsidR="008E5D1C" w:rsidRPr="008E5D1C" w:rsidRDefault="008E5D1C" w:rsidP="00985CC6">
            <w:pPr>
              <w:pStyle w:val="TableParagraph"/>
              <w:spacing w:before="93"/>
              <w:jc w:val="center"/>
              <w:rPr>
                <w:b/>
                <w:sz w:val="18"/>
              </w:rPr>
            </w:pPr>
            <w:r w:rsidRPr="008E5D1C">
              <w:rPr>
                <w:b/>
                <w:w w:val="110"/>
                <w:sz w:val="18"/>
              </w:rPr>
              <w:t>Número</w:t>
            </w:r>
            <w:r w:rsidRPr="008E5D1C">
              <w:rPr>
                <w:b/>
                <w:spacing w:val="-11"/>
                <w:w w:val="110"/>
                <w:sz w:val="18"/>
              </w:rPr>
              <w:t xml:space="preserve"> </w:t>
            </w:r>
            <w:r w:rsidRPr="008E5D1C">
              <w:rPr>
                <w:b/>
                <w:w w:val="110"/>
                <w:sz w:val="18"/>
              </w:rPr>
              <w:t>de</w:t>
            </w:r>
            <w:r w:rsidRPr="008E5D1C">
              <w:rPr>
                <w:b/>
                <w:spacing w:val="-11"/>
                <w:w w:val="110"/>
                <w:sz w:val="18"/>
              </w:rPr>
              <w:t xml:space="preserve"> </w:t>
            </w:r>
            <w:r w:rsidRPr="008E5D1C">
              <w:rPr>
                <w:b/>
                <w:spacing w:val="-2"/>
                <w:w w:val="110"/>
                <w:sz w:val="18"/>
              </w:rPr>
              <w:t>Parcelas</w:t>
            </w:r>
          </w:p>
        </w:tc>
        <w:tc>
          <w:tcPr>
            <w:tcW w:w="2268" w:type="dxa"/>
          </w:tcPr>
          <w:p w:rsidR="008E5D1C" w:rsidRPr="008E5D1C" w:rsidRDefault="008E5D1C" w:rsidP="00985CC6">
            <w:pPr>
              <w:pStyle w:val="TableParagraph"/>
              <w:spacing w:before="93"/>
              <w:jc w:val="center"/>
              <w:rPr>
                <w:b/>
                <w:sz w:val="18"/>
              </w:rPr>
            </w:pPr>
            <w:r w:rsidRPr="008E5D1C">
              <w:rPr>
                <w:b/>
                <w:w w:val="110"/>
                <w:sz w:val="18"/>
              </w:rPr>
              <w:t>Data da consolidação</w:t>
            </w:r>
          </w:p>
        </w:tc>
        <w:tc>
          <w:tcPr>
            <w:tcW w:w="3854" w:type="dxa"/>
          </w:tcPr>
          <w:p w:rsidR="008E5D1C" w:rsidRPr="008E5D1C" w:rsidRDefault="008E5D1C" w:rsidP="00985CC6">
            <w:pPr>
              <w:pStyle w:val="TableParagraph"/>
              <w:spacing w:before="93"/>
              <w:jc w:val="center"/>
              <w:rPr>
                <w:b/>
                <w:sz w:val="18"/>
              </w:rPr>
            </w:pPr>
            <w:r w:rsidRPr="008E5D1C">
              <w:rPr>
                <w:b/>
                <w:w w:val="105"/>
                <w:sz w:val="18"/>
              </w:rPr>
              <w:t>Total</w:t>
            </w:r>
            <w:r w:rsidRPr="008E5D1C">
              <w:rPr>
                <w:b/>
                <w:spacing w:val="8"/>
                <w:w w:val="105"/>
                <w:sz w:val="18"/>
              </w:rPr>
              <w:t xml:space="preserve"> </w:t>
            </w:r>
            <w:r w:rsidRPr="008E5D1C">
              <w:rPr>
                <w:b/>
                <w:spacing w:val="-2"/>
                <w:w w:val="105"/>
                <w:sz w:val="18"/>
              </w:rPr>
              <w:t>Consolidado</w:t>
            </w:r>
          </w:p>
        </w:tc>
      </w:tr>
      <w:tr w:rsidR="008E5D1C" w:rsidTr="008E5D1C">
        <w:trPr>
          <w:trHeight w:val="399"/>
        </w:trPr>
        <w:tc>
          <w:tcPr>
            <w:tcW w:w="2165" w:type="dxa"/>
          </w:tcPr>
          <w:p w:rsidR="008E5D1C" w:rsidRDefault="008E5D1C" w:rsidP="00985CC6">
            <w:pPr>
              <w:pStyle w:val="TableParagraph"/>
              <w:spacing w:before="9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XX</w:t>
            </w:r>
          </w:p>
        </w:tc>
        <w:tc>
          <w:tcPr>
            <w:tcW w:w="2268" w:type="dxa"/>
          </w:tcPr>
          <w:p w:rsidR="008E5D1C" w:rsidRDefault="008E5D1C" w:rsidP="00985CC6">
            <w:pPr>
              <w:pStyle w:val="TableParagraph"/>
              <w:tabs>
                <w:tab w:val="left" w:pos="954"/>
              </w:tabs>
              <w:spacing w:before="93"/>
              <w:ind w:left="43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XX/YY/ZZZZ</w:t>
            </w:r>
          </w:p>
        </w:tc>
        <w:tc>
          <w:tcPr>
            <w:tcW w:w="3854" w:type="dxa"/>
          </w:tcPr>
          <w:p w:rsidR="008E5D1C" w:rsidRDefault="008E5D1C" w:rsidP="00985CC6">
            <w:pPr>
              <w:pStyle w:val="TableParagraph"/>
              <w:tabs>
                <w:tab w:val="left" w:pos="1322"/>
              </w:tabs>
              <w:spacing w:before="93"/>
              <w:ind w:left="43"/>
              <w:jc w:val="center"/>
              <w:rPr>
                <w:rFonts w:ascii="Times New Roman"/>
                <w:sz w:val="18"/>
              </w:rPr>
            </w:pPr>
            <w:r>
              <w:rPr>
                <w:w w:val="105"/>
                <w:sz w:val="18"/>
              </w:rPr>
              <w:t xml:space="preserve">R$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</w:tr>
    </w:tbl>
    <w:p w:rsidR="008E5D1C" w:rsidRDefault="008E5D1C">
      <w:pPr>
        <w:tabs>
          <w:tab w:val="left" w:pos="4186"/>
        </w:tabs>
        <w:spacing w:before="186" w:line="249" w:lineRule="auto"/>
        <w:ind w:left="4" w:right="113" w:firstLine="1089"/>
        <w:jc w:val="both"/>
        <w:rPr>
          <w:w w:val="110"/>
          <w:sz w:val="18"/>
        </w:rPr>
      </w:pPr>
    </w:p>
    <w:p w:rsidR="00032868" w:rsidRDefault="00980B68">
      <w:pPr>
        <w:ind w:left="1093"/>
        <w:rPr>
          <w:sz w:val="18"/>
        </w:rPr>
      </w:pPr>
      <w:r>
        <w:rPr>
          <w:b/>
          <w:sz w:val="18"/>
        </w:rPr>
        <w:t>Cláusula</w:t>
      </w:r>
      <w:r>
        <w:rPr>
          <w:b/>
          <w:spacing w:val="34"/>
          <w:sz w:val="18"/>
        </w:rPr>
        <w:t xml:space="preserve"> </w:t>
      </w:r>
      <w:r>
        <w:rPr>
          <w:b/>
          <w:sz w:val="18"/>
        </w:rPr>
        <w:t>Sexta.</w:t>
      </w:r>
      <w:r>
        <w:rPr>
          <w:b/>
          <w:spacing w:val="28"/>
          <w:sz w:val="18"/>
        </w:rPr>
        <w:t xml:space="preserve"> </w:t>
      </w:r>
      <w:r>
        <w:rPr>
          <w:sz w:val="18"/>
        </w:rPr>
        <w:t>O</w:t>
      </w:r>
      <w:r>
        <w:rPr>
          <w:spacing w:val="30"/>
          <w:sz w:val="18"/>
        </w:rPr>
        <w:t xml:space="preserve"> </w:t>
      </w:r>
      <w:r>
        <w:rPr>
          <w:sz w:val="18"/>
        </w:rPr>
        <w:t>vencimento</w:t>
      </w:r>
      <w:r>
        <w:rPr>
          <w:spacing w:val="30"/>
          <w:sz w:val="18"/>
        </w:rPr>
        <w:t xml:space="preserve"> </w:t>
      </w:r>
      <w:r>
        <w:rPr>
          <w:sz w:val="18"/>
        </w:rPr>
        <w:t>de</w:t>
      </w:r>
      <w:r>
        <w:rPr>
          <w:spacing w:val="30"/>
          <w:sz w:val="18"/>
        </w:rPr>
        <w:t xml:space="preserve"> </w:t>
      </w:r>
      <w:r>
        <w:rPr>
          <w:sz w:val="18"/>
        </w:rPr>
        <w:t>cada</w:t>
      </w:r>
      <w:r>
        <w:rPr>
          <w:spacing w:val="30"/>
          <w:sz w:val="18"/>
        </w:rPr>
        <w:t xml:space="preserve"> </w:t>
      </w:r>
      <w:r>
        <w:rPr>
          <w:sz w:val="18"/>
        </w:rPr>
        <w:t>parcela</w:t>
      </w:r>
      <w:r>
        <w:rPr>
          <w:spacing w:val="30"/>
          <w:sz w:val="18"/>
        </w:rPr>
        <w:t xml:space="preserve"> </w:t>
      </w:r>
      <w:r>
        <w:rPr>
          <w:sz w:val="18"/>
        </w:rPr>
        <w:t>será</w:t>
      </w:r>
      <w:r>
        <w:rPr>
          <w:spacing w:val="30"/>
          <w:sz w:val="18"/>
        </w:rPr>
        <w:t xml:space="preserve"> </w:t>
      </w:r>
      <w:r>
        <w:rPr>
          <w:sz w:val="18"/>
        </w:rPr>
        <w:t>no</w:t>
      </w:r>
      <w:r>
        <w:rPr>
          <w:spacing w:val="30"/>
          <w:sz w:val="18"/>
        </w:rPr>
        <w:t xml:space="preserve"> </w:t>
      </w:r>
      <w:r>
        <w:rPr>
          <w:sz w:val="18"/>
        </w:rPr>
        <w:t>último</w:t>
      </w:r>
      <w:r>
        <w:rPr>
          <w:spacing w:val="30"/>
          <w:sz w:val="18"/>
        </w:rPr>
        <w:t xml:space="preserve"> </w:t>
      </w:r>
      <w:r>
        <w:rPr>
          <w:sz w:val="18"/>
        </w:rPr>
        <w:t>dia</w:t>
      </w:r>
      <w:r>
        <w:rPr>
          <w:spacing w:val="30"/>
          <w:sz w:val="18"/>
        </w:rPr>
        <w:t xml:space="preserve"> </w:t>
      </w:r>
      <w:r>
        <w:rPr>
          <w:sz w:val="18"/>
        </w:rPr>
        <w:t>útil</w:t>
      </w:r>
      <w:r>
        <w:rPr>
          <w:spacing w:val="30"/>
          <w:sz w:val="18"/>
        </w:rPr>
        <w:t xml:space="preserve"> </w:t>
      </w:r>
      <w:r>
        <w:rPr>
          <w:sz w:val="18"/>
        </w:rPr>
        <w:t>de</w:t>
      </w:r>
      <w:r>
        <w:rPr>
          <w:spacing w:val="30"/>
          <w:sz w:val="18"/>
        </w:rPr>
        <w:t xml:space="preserve"> </w:t>
      </w:r>
      <w:r>
        <w:rPr>
          <w:sz w:val="18"/>
        </w:rPr>
        <w:t>cada</w:t>
      </w:r>
      <w:r>
        <w:rPr>
          <w:spacing w:val="30"/>
          <w:sz w:val="18"/>
        </w:rPr>
        <w:t xml:space="preserve"> </w:t>
      </w:r>
      <w:r>
        <w:rPr>
          <w:spacing w:val="-4"/>
          <w:sz w:val="18"/>
        </w:rPr>
        <w:t>mês.</w:t>
      </w:r>
    </w:p>
    <w:p w:rsidR="00032868" w:rsidRDefault="00980B68">
      <w:pPr>
        <w:spacing w:before="111" w:line="249" w:lineRule="auto"/>
        <w:ind w:left="4" w:right="113" w:firstLine="1089"/>
        <w:jc w:val="both"/>
        <w:rPr>
          <w:sz w:val="18"/>
        </w:rPr>
      </w:pPr>
      <w:r>
        <w:rPr>
          <w:b/>
          <w:w w:val="105"/>
          <w:sz w:val="18"/>
        </w:rPr>
        <w:t xml:space="preserve">Cláusula Sétima. </w:t>
      </w:r>
      <w:r>
        <w:rPr>
          <w:w w:val="105"/>
          <w:sz w:val="18"/>
        </w:rPr>
        <w:t>Caberá ao DEVEDOR solicitar mensalmente a emissão das guias referentes às parcelas junto à unidade da DAP em que foi formalizado o parcelamento.</w:t>
      </w:r>
    </w:p>
    <w:p w:rsidR="00032868" w:rsidRDefault="00980B68">
      <w:pPr>
        <w:spacing w:before="103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 xml:space="preserve">Cláusula Oitava. </w:t>
      </w:r>
      <w:r>
        <w:rPr>
          <w:w w:val="110"/>
          <w:sz w:val="18"/>
        </w:rPr>
        <w:t>O DEVEDOR compromete-se a efetuar o pagamento das parcelas nas datas de vencimento,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por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meio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Guia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Recolhimento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União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-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GRU.</w:t>
      </w:r>
    </w:p>
    <w:p w:rsidR="00032868" w:rsidRDefault="00980B68">
      <w:pPr>
        <w:spacing w:before="102" w:line="249" w:lineRule="auto"/>
        <w:ind w:left="4" w:right="113" w:firstLine="1089"/>
        <w:jc w:val="both"/>
        <w:rPr>
          <w:sz w:val="18"/>
        </w:rPr>
      </w:pPr>
      <w:r>
        <w:rPr>
          <w:b/>
          <w:w w:val="105"/>
          <w:sz w:val="18"/>
        </w:rPr>
        <w:t xml:space="preserve">Cláusula Nona. </w:t>
      </w:r>
      <w:r>
        <w:rPr>
          <w:w w:val="105"/>
          <w:sz w:val="18"/>
        </w:rPr>
        <w:t xml:space="preserve">No caso de não pagamento ou de insuficiência financeira na data do vencimento da prestação, o DEVEDOR poderá solicitar à DAP a emissão de nova guia para quitação da parcela, com os </w:t>
      </w:r>
      <w:r>
        <w:rPr>
          <w:w w:val="105"/>
          <w:sz w:val="18"/>
        </w:rPr>
        <w:lastRenderedPageBreak/>
        <w:t>acréscimos legais incidentes no período.</w:t>
      </w:r>
    </w:p>
    <w:p w:rsidR="00032868" w:rsidRDefault="00980B68">
      <w:pPr>
        <w:spacing w:before="101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>Cláusula</w:t>
      </w:r>
      <w:r>
        <w:rPr>
          <w:b/>
          <w:spacing w:val="-1"/>
          <w:w w:val="110"/>
          <w:sz w:val="18"/>
        </w:rPr>
        <w:t xml:space="preserve"> </w:t>
      </w:r>
      <w:r>
        <w:rPr>
          <w:b/>
          <w:w w:val="110"/>
          <w:sz w:val="18"/>
        </w:rPr>
        <w:t>Décima.</w:t>
      </w:r>
      <w:r>
        <w:rPr>
          <w:b/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valor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cada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prestação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mensal,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por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ocasião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pagamento,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será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acrescido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juros equivalentes à Taxa Referencial do Sistema Especial de Liquidação e Custódia (SELIC) para títulos federais, acumulada mensalmente, calculados a partir do mês subsequente ao da consolidação até o mês anterior ao do pagamento, e de 1% (um por cento) relativamente ao mês em que o pagamento estiver sendo efetuado, sendo que estes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critérios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poderão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ser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alterados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acordo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com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legislação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superveniente.</w:t>
      </w:r>
    </w:p>
    <w:p w:rsidR="00032868" w:rsidRDefault="00980B68">
      <w:pPr>
        <w:spacing w:before="100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 xml:space="preserve">Cláusula Décima Primeira. </w:t>
      </w:r>
      <w:r>
        <w:rPr>
          <w:w w:val="110"/>
          <w:sz w:val="18"/>
        </w:rPr>
        <w:t>O DEVEDOR declara-se ciente de que, para efeito de parcelamento, os débitos nele incluídos foram atualizados mediante a incidência dos demais acréscimos legais devidos até a data da consolidação,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anuindo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com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montante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apurado.</w:t>
      </w:r>
    </w:p>
    <w:p w:rsidR="00032868" w:rsidRDefault="00980B68">
      <w:pPr>
        <w:spacing w:before="102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 xml:space="preserve">Cláusula Décima Segunda. </w:t>
      </w:r>
      <w:r>
        <w:rPr>
          <w:w w:val="110"/>
          <w:sz w:val="18"/>
        </w:rPr>
        <w:t>Constitui motivo para a rescisão deste acordo, independentemente de qualquer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intimação,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notificação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ou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interpelação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judicial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ou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extrajudicial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qualquer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das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seguintes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hipóteses: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a)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infração de qualquer das cláusulas deste instrumento; b) falta de pagamento de três parcelas, consecutivas ou não; e c) decretação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insolvência,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falência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ou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liquidação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extrajudicial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DEVEDOR;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d)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solicitação,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por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parte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devedor,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 xml:space="preserve">de </w:t>
      </w:r>
      <w:r>
        <w:rPr>
          <w:spacing w:val="-2"/>
          <w:w w:val="110"/>
          <w:sz w:val="18"/>
        </w:rPr>
        <w:t>prosseguimento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qualquer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tipo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impugnação,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recurso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administrativo,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ação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judicial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ou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qualquer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outro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meio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em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 xml:space="preserve">que </w:t>
      </w:r>
      <w:r>
        <w:rPr>
          <w:w w:val="110"/>
          <w:sz w:val="18"/>
        </w:rPr>
        <w:t>se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discutam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os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créditos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consolidados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objeto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parcelamento.</w:t>
      </w:r>
    </w:p>
    <w:p w:rsidR="00032868" w:rsidRDefault="00980B68">
      <w:pPr>
        <w:spacing w:before="99" w:line="249" w:lineRule="auto"/>
        <w:ind w:left="4" w:right="113" w:firstLine="1089"/>
        <w:jc w:val="both"/>
        <w:rPr>
          <w:sz w:val="18"/>
        </w:rPr>
      </w:pPr>
      <w:r>
        <w:rPr>
          <w:b/>
          <w:w w:val="105"/>
          <w:sz w:val="18"/>
        </w:rPr>
        <w:t xml:space="preserve">Cláusula Décima Terceira. </w:t>
      </w:r>
      <w:r>
        <w:rPr>
          <w:w w:val="105"/>
          <w:sz w:val="18"/>
        </w:rPr>
        <w:t>O DEVEDOR poderá, a qualquer tempo, durante o período ajustado para a quitação da dívida, solicitar o pagamento antecipado à vista, no todo ou em parte, do saldo devedor.</w:t>
      </w:r>
    </w:p>
    <w:p w:rsidR="00032868" w:rsidRDefault="00980B68">
      <w:pPr>
        <w:spacing w:before="102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>Cláusula</w:t>
      </w:r>
      <w:r>
        <w:rPr>
          <w:b/>
          <w:spacing w:val="-4"/>
          <w:w w:val="110"/>
          <w:sz w:val="18"/>
        </w:rPr>
        <w:t xml:space="preserve"> </w:t>
      </w:r>
      <w:r>
        <w:rPr>
          <w:b/>
          <w:w w:val="110"/>
          <w:sz w:val="18"/>
        </w:rPr>
        <w:t>Décima</w:t>
      </w:r>
      <w:r>
        <w:rPr>
          <w:b/>
          <w:spacing w:val="-4"/>
          <w:w w:val="110"/>
          <w:sz w:val="18"/>
        </w:rPr>
        <w:t xml:space="preserve"> </w:t>
      </w:r>
      <w:r>
        <w:rPr>
          <w:b/>
          <w:w w:val="110"/>
          <w:sz w:val="18"/>
        </w:rPr>
        <w:t>Quarta.</w:t>
      </w:r>
      <w:r>
        <w:rPr>
          <w:b/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Havendo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solicitação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por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parte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devedor,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pagamento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antecipado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à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vista, no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todo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ou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em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parte,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somente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poderá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ser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utilizado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para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quitação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parcelas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na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ordem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inversa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vencimento,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sem prejuízo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que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devida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no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mês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competência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em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curso.</w:t>
      </w:r>
    </w:p>
    <w:p w:rsidR="00032868" w:rsidRDefault="00980B68">
      <w:pPr>
        <w:spacing w:before="89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 xml:space="preserve">Cláusula Décima Quinta. </w:t>
      </w:r>
      <w:r>
        <w:rPr>
          <w:w w:val="110"/>
          <w:sz w:val="18"/>
        </w:rPr>
        <w:t xml:space="preserve">O DEVEDOR se compromete a informar eventual alteração de seu endereço </w:t>
      </w:r>
      <w:r>
        <w:rPr>
          <w:spacing w:val="-2"/>
          <w:w w:val="110"/>
          <w:sz w:val="18"/>
        </w:rPr>
        <w:t>físico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eletrônico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à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DAP,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reputando-se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válidas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as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notificações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encaminhadas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para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último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endereço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por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ele</w:t>
      </w:r>
      <w:r>
        <w:rPr>
          <w:spacing w:val="-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declinado.</w:t>
      </w:r>
    </w:p>
    <w:p w:rsidR="00032868" w:rsidRDefault="00980B68">
      <w:pPr>
        <w:spacing w:before="103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>Cláusula</w:t>
      </w:r>
      <w:r>
        <w:rPr>
          <w:b/>
          <w:spacing w:val="-1"/>
          <w:w w:val="110"/>
          <w:sz w:val="18"/>
        </w:rPr>
        <w:t xml:space="preserve"> </w:t>
      </w:r>
      <w:r>
        <w:rPr>
          <w:b/>
          <w:w w:val="110"/>
          <w:sz w:val="18"/>
        </w:rPr>
        <w:t>Décima</w:t>
      </w:r>
      <w:r>
        <w:rPr>
          <w:b/>
          <w:spacing w:val="-1"/>
          <w:w w:val="110"/>
          <w:sz w:val="18"/>
        </w:rPr>
        <w:t xml:space="preserve"> </w:t>
      </w:r>
      <w:r>
        <w:rPr>
          <w:b/>
          <w:w w:val="110"/>
          <w:sz w:val="18"/>
        </w:rPr>
        <w:t>Sexta.</w:t>
      </w:r>
      <w:r>
        <w:rPr>
          <w:b/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Durante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cumprimento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parcelamento,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ficarão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suspensas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exigibilidade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do crédito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objeto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parcelamento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inscrição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devedor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no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Cadin,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bem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como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restará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impedida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inscrição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crédito em dívida ativa.</w:t>
      </w:r>
    </w:p>
    <w:p w:rsidR="00032868" w:rsidRDefault="00980B68">
      <w:pPr>
        <w:spacing w:before="101" w:line="249" w:lineRule="auto"/>
        <w:ind w:left="4" w:right="113" w:firstLine="1089"/>
        <w:jc w:val="both"/>
        <w:rPr>
          <w:sz w:val="18"/>
        </w:rPr>
      </w:pPr>
      <w:r>
        <w:rPr>
          <w:b/>
          <w:w w:val="110"/>
          <w:sz w:val="18"/>
        </w:rPr>
        <w:t>Cláusula</w:t>
      </w:r>
      <w:r>
        <w:rPr>
          <w:b/>
          <w:spacing w:val="-17"/>
          <w:w w:val="110"/>
          <w:sz w:val="18"/>
        </w:rPr>
        <w:t xml:space="preserve"> </w:t>
      </w:r>
      <w:r>
        <w:rPr>
          <w:b/>
          <w:w w:val="110"/>
          <w:sz w:val="18"/>
        </w:rPr>
        <w:t>Décima</w:t>
      </w:r>
      <w:r>
        <w:rPr>
          <w:b/>
          <w:spacing w:val="-17"/>
          <w:w w:val="110"/>
          <w:sz w:val="18"/>
        </w:rPr>
        <w:t xml:space="preserve"> </w:t>
      </w:r>
      <w:r>
        <w:rPr>
          <w:b/>
          <w:w w:val="110"/>
          <w:sz w:val="18"/>
        </w:rPr>
        <w:t>Sétima.</w:t>
      </w:r>
      <w:r>
        <w:rPr>
          <w:b/>
          <w:spacing w:val="-17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DEVEDOR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declara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inexistência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ação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judicial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contestando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crédito,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ou,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na existência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ação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judicial,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compromisso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desistência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renúncia,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enquanto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condição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suspensiva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deferimento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 xml:space="preserve">do </w:t>
      </w:r>
      <w:r>
        <w:rPr>
          <w:spacing w:val="-2"/>
          <w:w w:val="110"/>
          <w:sz w:val="18"/>
        </w:rPr>
        <w:t>parcelamento,</w:t>
      </w:r>
      <w:r>
        <w:rPr>
          <w:spacing w:val="-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inexistência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</w:t>
      </w:r>
      <w:r>
        <w:rPr>
          <w:spacing w:val="-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recurso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administrativo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contestando</w:t>
      </w:r>
      <w:r>
        <w:rPr>
          <w:spacing w:val="-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crédito,</w:t>
      </w:r>
      <w:r>
        <w:rPr>
          <w:spacing w:val="-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ou,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na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existência</w:t>
      </w:r>
      <w:r>
        <w:rPr>
          <w:spacing w:val="-4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destes,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compromisso</w:t>
      </w:r>
      <w:r>
        <w:rPr>
          <w:spacing w:val="-3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 xml:space="preserve">de </w:t>
      </w:r>
      <w:r>
        <w:rPr>
          <w:w w:val="110"/>
          <w:sz w:val="18"/>
        </w:rPr>
        <w:t>desistência,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enquanto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condição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suspensiva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deferimento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parcelamento.</w:t>
      </w:r>
    </w:p>
    <w:p w:rsidR="00032868" w:rsidRDefault="00032868">
      <w:pPr>
        <w:pStyle w:val="Corpodetexto"/>
        <w:spacing w:before="189"/>
        <w:ind w:left="0"/>
        <w:rPr>
          <w:sz w:val="18"/>
        </w:rPr>
      </w:pPr>
    </w:p>
    <w:p w:rsidR="00032868" w:rsidRDefault="00980B68">
      <w:pPr>
        <w:spacing w:line="249" w:lineRule="auto"/>
        <w:ind w:left="4" w:right="113" w:firstLine="1089"/>
        <w:jc w:val="both"/>
        <w:rPr>
          <w:sz w:val="18"/>
        </w:rPr>
      </w:pPr>
      <w:r>
        <w:rPr>
          <w:w w:val="110"/>
          <w:sz w:val="18"/>
        </w:rPr>
        <w:t>E,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por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estarem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assim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acertados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acordo,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firmam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presente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Termo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Parcelamento,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na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presença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das testemunhas abaixo.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14"/>
        <w:ind w:left="0"/>
        <w:rPr>
          <w:sz w:val="18"/>
        </w:rPr>
      </w:pPr>
    </w:p>
    <w:p w:rsidR="00032868" w:rsidRDefault="00980B68">
      <w:pPr>
        <w:ind w:left="1" w:right="109"/>
        <w:jc w:val="center"/>
        <w:rPr>
          <w:sz w:val="18"/>
        </w:rPr>
      </w:pPr>
      <w:r>
        <w:rPr>
          <w:sz w:val="18"/>
        </w:rPr>
        <w:t>BRASÍLIA,</w:t>
      </w:r>
      <w:r>
        <w:rPr>
          <w:spacing w:val="-2"/>
          <w:sz w:val="18"/>
        </w:rPr>
        <w:t xml:space="preserve"> </w:t>
      </w:r>
      <w:r>
        <w:rPr>
          <w:sz w:val="18"/>
        </w:rPr>
        <w:t>_</w:t>
      </w:r>
      <w:r>
        <w:rPr>
          <w:spacing w:val="-2"/>
          <w:sz w:val="18"/>
        </w:rPr>
        <w:t xml:space="preserve"> </w:t>
      </w:r>
      <w:r>
        <w:rPr>
          <w:sz w:val="18"/>
        </w:rPr>
        <w:t>_/_</w:t>
      </w:r>
      <w:r>
        <w:rPr>
          <w:spacing w:val="-2"/>
          <w:sz w:val="18"/>
        </w:rPr>
        <w:t xml:space="preserve"> </w:t>
      </w:r>
      <w:r>
        <w:rPr>
          <w:sz w:val="18"/>
        </w:rPr>
        <w:t>_/_</w:t>
      </w:r>
      <w:r>
        <w:rPr>
          <w:spacing w:val="-2"/>
          <w:sz w:val="18"/>
        </w:rPr>
        <w:t xml:space="preserve"> </w:t>
      </w:r>
      <w:r>
        <w:rPr>
          <w:sz w:val="18"/>
        </w:rPr>
        <w:t>_</w:t>
      </w:r>
      <w:r>
        <w:rPr>
          <w:spacing w:val="-2"/>
          <w:sz w:val="18"/>
        </w:rPr>
        <w:t xml:space="preserve"> </w:t>
      </w:r>
      <w:r>
        <w:rPr>
          <w:sz w:val="18"/>
        </w:rPr>
        <w:t>_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_.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173"/>
        <w:ind w:left="0"/>
        <w:rPr>
          <w:sz w:val="18"/>
        </w:rPr>
      </w:pPr>
    </w:p>
    <w:p w:rsidR="00032868" w:rsidRDefault="00980B68">
      <w:pPr>
        <w:ind w:left="93" w:right="109"/>
        <w:jc w:val="center"/>
        <w:rPr>
          <w:sz w:val="18"/>
        </w:rPr>
      </w:pPr>
      <w:r>
        <w:rPr>
          <w:w w:val="105"/>
          <w:sz w:val="18"/>
        </w:rPr>
        <w:t>DIRETOR(A)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ADMINISTRAÇÃO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2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PLANEJAMENTO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173"/>
        <w:ind w:left="0"/>
        <w:rPr>
          <w:sz w:val="18"/>
        </w:rPr>
      </w:pPr>
    </w:p>
    <w:p w:rsidR="00032868" w:rsidRDefault="00980B68">
      <w:pPr>
        <w:ind w:left="92" w:right="109"/>
        <w:jc w:val="center"/>
        <w:rPr>
          <w:sz w:val="18"/>
        </w:rPr>
      </w:pPr>
      <w:r>
        <w:rPr>
          <w:spacing w:val="-2"/>
          <w:w w:val="105"/>
          <w:sz w:val="18"/>
        </w:rPr>
        <w:t>DEVEDOR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173"/>
        <w:ind w:left="0"/>
        <w:rPr>
          <w:sz w:val="18"/>
        </w:rPr>
      </w:pPr>
    </w:p>
    <w:p w:rsidR="00032868" w:rsidRDefault="00980B68">
      <w:pPr>
        <w:ind w:left="93" w:right="109"/>
        <w:jc w:val="center"/>
        <w:rPr>
          <w:sz w:val="18"/>
        </w:rPr>
      </w:pPr>
      <w:r>
        <w:rPr>
          <w:w w:val="110"/>
          <w:sz w:val="18"/>
        </w:rPr>
        <w:t>1ª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TESTEMUNHA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173"/>
        <w:ind w:left="0"/>
        <w:rPr>
          <w:sz w:val="18"/>
        </w:rPr>
      </w:pPr>
    </w:p>
    <w:p w:rsidR="00032868" w:rsidRDefault="00980B68">
      <w:pPr>
        <w:ind w:left="93" w:right="109"/>
        <w:jc w:val="center"/>
        <w:rPr>
          <w:sz w:val="18"/>
        </w:rPr>
      </w:pPr>
      <w:r>
        <w:rPr>
          <w:w w:val="110"/>
          <w:sz w:val="18"/>
        </w:rPr>
        <w:t>2ª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TESTEMUNHA</w:t>
      </w:r>
    </w:p>
    <w:sectPr w:rsidR="00032868" w:rsidSect="005423D9">
      <w:footerReference w:type="default" r:id="rId9"/>
      <w:pgSz w:w="11900" w:h="16840"/>
      <w:pgMar w:top="720" w:right="720" w:bottom="720" w:left="720" w:header="0" w:footer="1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0F4" w:rsidRDefault="002E60F4">
      <w:r>
        <w:separator/>
      </w:r>
    </w:p>
  </w:endnote>
  <w:endnote w:type="continuationSeparator" w:id="0">
    <w:p w:rsidR="002E60F4" w:rsidRDefault="002E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68" w:rsidRDefault="00980B68">
    <w:pPr>
      <w:pStyle w:val="Corpodetexto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1905190</wp:posOffset>
              </wp:positionH>
              <wp:positionV relativeFrom="page">
                <wp:posOffset>10438730</wp:posOffset>
              </wp:positionV>
              <wp:extent cx="141668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0B68" w:rsidRDefault="00980B6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BEBEBE"/>
                            </w:rPr>
                            <w:t xml:space="preserve">Resolução 38 </w:t>
                          </w:r>
                          <w:r>
                            <w:rPr>
                              <w:rFonts w:ascii="Arial" w:hAnsi="Arial"/>
                              <w:color w:val="BEBEBE"/>
                              <w:spacing w:val="-2"/>
                            </w:rPr>
                            <w:t>(1770459)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50pt;margin-top:821.95pt;width:111.5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kNqAEAAD8DAAAOAAAAZHJzL2Uyb0RvYy54bWysUs1u2zAMvg/oOwi6N0qKziuMOMXaYsOA&#10;YhvQ7gFkWYqFWaImKrHz9qMUJy22W9GLTFnk90NyfTu5ge11RAu+4avFkjPtFXTWbxv+6/nL5Q1n&#10;mKTv5ABeN/ygkd9uLj6sx1DrK+hh6HRkBOKxHkPD+5RCLQSqXjuJCwja06OB6GSia9yKLsqR0N0g&#10;rpbLSowQuxBBaUT6+3B85JuCb4xW6YcxqBMbGk7aUjljOdt8is1a1tsoQ2/VLEO+QYWT1hPpGepB&#10;Jsl20f4H5ayKgGDSQoETYIxVunggN6vlP26eehl08ULNwXBuE74frPq+/xmZ7RpecealoxE96ym1&#10;MLEqN2cMWFPOU6CsNN3BREMuRjE8gvqNlCJe5RwLkLJzMyYTXf6STUaF1P/DuedEwlRGu15V1c1H&#10;zhS9rapP1XUZinipDhHTVw2O5aDhkWZaFMj9I6bML+tTyizmyJ9lpamdZhctdAcyMdKsG45/djJq&#10;zoZvnpqZF+MUxFPQnoKYhnso65O9ePi8S2BsYc4UR9yZmaZUBM0bldfg9b1kvez95i8AAAD//wMA&#10;UEsDBBQABgAIAAAAIQCYHOgF4QAAAA0BAAAPAAAAZHJzL2Rvd25yZXYueG1sTI/BTsMwEETvSPyD&#10;tUjcqN0GQpvGqSoEJyTUNBw4OvE2sRqvQ+y24e9xT3DcmdHsm3wz2Z6dcfTGkYT5TABDapw21Er4&#10;rN4elsB8UKRV7wgl/KCHTXF7k6tMuwuVeN6HlsUS8pmS0IUwZJz7pkOr/MwNSNE7uNGqEM+x5XpU&#10;l1hue74QIuVWGYofOjXgS4fNcX+yErZfVL6a7496Vx5KU1UrQe/pUcr7u2m7BhZwCn9huOJHdCgi&#10;U+1OpD3rJSRCxC0hGuljsgIWI0+LZA6svkrPIgFe5Pz/iuIXAAD//wMAUEsBAi0AFAAGAAgAAAAh&#10;ALaDOJL+AAAA4QEAABMAAAAAAAAAAAAAAAAAAAAAAFtDb250ZW50X1R5cGVzXS54bWxQSwECLQAU&#10;AAYACAAAACEAOP0h/9YAAACUAQAACwAAAAAAAAAAAAAAAAAvAQAAX3JlbHMvLnJlbHNQSwECLQAU&#10;AAYACAAAACEATK/JDagBAAA/AwAADgAAAAAAAAAAAAAAAAAuAgAAZHJzL2Uyb0RvYy54bWxQSwEC&#10;LQAUAAYACAAAACEAmBzoBeEAAAANAQAADwAAAAAAAAAAAAAAAAACBAAAZHJzL2Rvd25yZXYueG1s&#10;UEsFBgAAAAAEAAQA8wAAABAFAAAAAA==&#10;" filled="f" stroked="f">
              <v:textbox inset="0,0,0,0">
                <w:txbxContent>
                  <w:p w:rsidR="00980B68" w:rsidRDefault="00980B68">
                    <w:pPr>
                      <w:pStyle w:val="Corpodetexto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BEBEBE"/>
                      </w:rPr>
                      <w:t xml:space="preserve">Resolução 38 </w:t>
                    </w:r>
                    <w:r>
                      <w:rPr>
                        <w:rFonts w:ascii="Arial" w:hAnsi="Arial"/>
                        <w:color w:val="BEBEBE"/>
                        <w:spacing w:val="-2"/>
                      </w:rPr>
                      <w:t>(1770459)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3613675</wp:posOffset>
              </wp:positionH>
              <wp:positionV relativeFrom="page">
                <wp:posOffset>10438730</wp:posOffset>
              </wp:positionV>
              <wp:extent cx="207645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0B68" w:rsidRDefault="00980B6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BEBEBE"/>
                            </w:rPr>
                            <w:t xml:space="preserve">SEI 08700.008978/2023-39 / pg. 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7" type="#_x0000_t202" style="position:absolute;margin-left:284.55pt;margin-top:821.95pt;width:163.5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VZqgEAAEYDAAAOAAAAZHJzL2Uyb0RvYy54bWysUsGO0zAQvSPxD5bv1GkFLYqarhZWIKQV&#10;IO3uBziO3VjEHuNxm/TvGbtNdwU3tBdnnBm/ee/NbG8mN7CjjmjBN3y5qDjTXkFn/b7hT49f3n3k&#10;DJP0nRzA64afNPKb3ds32zHUegU9DJ2OjEA81mNoeJ9SqIVA1WsncQFBe0oaiE4musa96KIcCd0N&#10;YlVVazFC7EIEpRHp7905yXcF3xit0g9jUCc2NJy4pXLGcrb5FLutrPdRht6qCw35HyyctJ6aXqHu&#10;ZJLsEO0/UM6qCAgmLRQ4AcZYpYsGUrOs/lLz0MugixYyB8PVJnw9WPX9+DMy2zV8w5mXjkb0qKfU&#10;wsQ22ZwxYE01D4Gq0vQJJhpyEYrhHtQvpBLxoub8AKk6mzGZ6PKXZDJ6SP6frp5TE6bo56rarN9/&#10;oJSi3HJNlzIU8fw6RExfNTiWg4ZHmmlhII/3mHJ/Wc8lFzLn/plWmtqpqFvOYlroTqRlpJE3HH8f&#10;ZNScDd88eZr3Yw7iHLRzENPwGcoWZUkebg8JjC0Ecqcz7oUADavwuixW3oaX91L1vP67PwAAAP//&#10;AwBQSwMEFAAGAAgAAAAhAEPyB6PhAAAADQEAAA8AAABkcnMvZG93bnJldi54bWxMj8FOwzAQRO9I&#10;/IO1lbhRuxRCk8apKgQnJNQ0HDg6sZtYjdchdtvw92xPcNyZp9mZfDO5np3NGKxHCYu5AGaw8dpi&#10;K+GzertfAQtRoVa9RyPhxwTYFLc3ucq0v2BpzvvYMgrBkCkJXYxDxnloOuNUmPvBIHkHPzoV6Rxb&#10;rkd1oXDX8wchEu6URfrQqcG8dKY57k9OwvYLy1f7/VHvykNpqyoV+J4cpbybTds1sGim+AfDtT5V&#10;h4I61f6EOrBewlOSLgglI3lcpsAIWaUJSfVVehZL4EXO/68ofgEAAP//AwBQSwECLQAUAAYACAAA&#10;ACEAtoM4kv4AAADhAQAAEwAAAAAAAAAAAAAAAAAAAAAAW0NvbnRlbnRfVHlwZXNdLnhtbFBLAQIt&#10;ABQABgAIAAAAIQA4/SH/1gAAAJQBAAALAAAAAAAAAAAAAAAAAC8BAABfcmVscy8ucmVsc1BLAQIt&#10;ABQABgAIAAAAIQCuWhVZqgEAAEYDAAAOAAAAAAAAAAAAAAAAAC4CAABkcnMvZTJvRG9jLnhtbFBL&#10;AQItABQABgAIAAAAIQBD8gej4QAAAA0BAAAPAAAAAAAAAAAAAAAAAAQEAABkcnMvZG93bnJldi54&#10;bWxQSwUGAAAAAAQABADzAAAAEgUAAAAA&#10;" filled="f" stroked="f">
              <v:textbox inset="0,0,0,0">
                <w:txbxContent>
                  <w:p w:rsidR="00980B68" w:rsidRDefault="00980B68">
                    <w:pPr>
                      <w:pStyle w:val="Corpodetexto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BEBEBE"/>
                      </w:rPr>
                      <w:t xml:space="preserve">SEI 08700.008978/2023-39 / pg. </w: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t>12</w: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0F4" w:rsidRDefault="002E60F4">
      <w:r>
        <w:separator/>
      </w:r>
    </w:p>
  </w:footnote>
  <w:footnote w:type="continuationSeparator" w:id="0">
    <w:p w:rsidR="002E60F4" w:rsidRDefault="002E6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B7D"/>
    <w:multiLevelType w:val="hybridMultilevel"/>
    <w:tmpl w:val="FAF4F362"/>
    <w:lvl w:ilvl="0" w:tplc="A0FC8314">
      <w:start w:val="1"/>
      <w:numFmt w:val="upperRoman"/>
      <w:lvlText w:val="%1"/>
      <w:lvlJc w:val="left"/>
      <w:pPr>
        <w:ind w:left="4" w:hanging="15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1B2A7948">
      <w:start w:val="1"/>
      <w:numFmt w:val="lowerLetter"/>
      <w:lvlText w:val="%2)"/>
      <w:lvlJc w:val="left"/>
      <w:pPr>
        <w:ind w:left="4" w:hanging="321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6"/>
        <w:sz w:val="20"/>
        <w:szCs w:val="20"/>
        <w:lang w:val="pt-PT" w:eastAsia="en-US" w:bidi="ar-SA"/>
      </w:rPr>
    </w:lvl>
    <w:lvl w:ilvl="2" w:tplc="3C7CE3A2">
      <w:numFmt w:val="bullet"/>
      <w:lvlText w:val="•"/>
      <w:lvlJc w:val="left"/>
      <w:pPr>
        <w:ind w:left="2266" w:hanging="321"/>
      </w:pPr>
      <w:rPr>
        <w:rFonts w:hint="default"/>
        <w:lang w:val="pt-PT" w:eastAsia="en-US" w:bidi="ar-SA"/>
      </w:rPr>
    </w:lvl>
    <w:lvl w:ilvl="3" w:tplc="5CE42D70">
      <w:numFmt w:val="bullet"/>
      <w:lvlText w:val="•"/>
      <w:lvlJc w:val="left"/>
      <w:pPr>
        <w:ind w:left="3400" w:hanging="321"/>
      </w:pPr>
      <w:rPr>
        <w:rFonts w:hint="default"/>
        <w:lang w:val="pt-PT" w:eastAsia="en-US" w:bidi="ar-SA"/>
      </w:rPr>
    </w:lvl>
    <w:lvl w:ilvl="4" w:tplc="A460605C">
      <w:numFmt w:val="bullet"/>
      <w:lvlText w:val="•"/>
      <w:lvlJc w:val="left"/>
      <w:pPr>
        <w:ind w:left="4533" w:hanging="321"/>
      </w:pPr>
      <w:rPr>
        <w:rFonts w:hint="default"/>
        <w:lang w:val="pt-PT" w:eastAsia="en-US" w:bidi="ar-SA"/>
      </w:rPr>
    </w:lvl>
    <w:lvl w:ilvl="5" w:tplc="37BC8450">
      <w:numFmt w:val="bullet"/>
      <w:lvlText w:val="•"/>
      <w:lvlJc w:val="left"/>
      <w:pPr>
        <w:ind w:left="5667" w:hanging="321"/>
      </w:pPr>
      <w:rPr>
        <w:rFonts w:hint="default"/>
        <w:lang w:val="pt-PT" w:eastAsia="en-US" w:bidi="ar-SA"/>
      </w:rPr>
    </w:lvl>
    <w:lvl w:ilvl="6" w:tplc="6C268DA4">
      <w:numFmt w:val="bullet"/>
      <w:lvlText w:val="•"/>
      <w:lvlJc w:val="left"/>
      <w:pPr>
        <w:ind w:left="6800" w:hanging="321"/>
      </w:pPr>
      <w:rPr>
        <w:rFonts w:hint="default"/>
        <w:lang w:val="pt-PT" w:eastAsia="en-US" w:bidi="ar-SA"/>
      </w:rPr>
    </w:lvl>
    <w:lvl w:ilvl="7" w:tplc="41A25952">
      <w:numFmt w:val="bullet"/>
      <w:lvlText w:val="•"/>
      <w:lvlJc w:val="left"/>
      <w:pPr>
        <w:ind w:left="7933" w:hanging="321"/>
      </w:pPr>
      <w:rPr>
        <w:rFonts w:hint="default"/>
        <w:lang w:val="pt-PT" w:eastAsia="en-US" w:bidi="ar-SA"/>
      </w:rPr>
    </w:lvl>
    <w:lvl w:ilvl="8" w:tplc="21004E28">
      <w:numFmt w:val="bullet"/>
      <w:lvlText w:val="•"/>
      <w:lvlJc w:val="left"/>
      <w:pPr>
        <w:ind w:left="9067" w:hanging="321"/>
      </w:pPr>
      <w:rPr>
        <w:rFonts w:hint="default"/>
        <w:lang w:val="pt-PT" w:eastAsia="en-US" w:bidi="ar-SA"/>
      </w:rPr>
    </w:lvl>
  </w:abstractNum>
  <w:abstractNum w:abstractNumId="1" w15:restartNumberingAfterBreak="0">
    <w:nsid w:val="08D8702F"/>
    <w:multiLevelType w:val="hybridMultilevel"/>
    <w:tmpl w:val="F17851EE"/>
    <w:lvl w:ilvl="0" w:tplc="8F52C19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E4D2F5E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D264BD1C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80EEB3DC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7D0EEC60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D28E1F14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A838F33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A408577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05ADA52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" w15:restartNumberingAfterBreak="0">
    <w:nsid w:val="0E7F5779"/>
    <w:multiLevelType w:val="hybridMultilevel"/>
    <w:tmpl w:val="F94EE73E"/>
    <w:lvl w:ilvl="0" w:tplc="BAB2E006">
      <w:start w:val="1"/>
      <w:numFmt w:val="upperRoman"/>
      <w:lvlText w:val="%1"/>
      <w:lvlJc w:val="left"/>
      <w:pPr>
        <w:ind w:left="4" w:hanging="1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4A0B58C">
      <w:numFmt w:val="bullet"/>
      <w:lvlText w:val="•"/>
      <w:lvlJc w:val="left"/>
      <w:pPr>
        <w:ind w:left="1133" w:hanging="158"/>
      </w:pPr>
      <w:rPr>
        <w:rFonts w:hint="default"/>
        <w:lang w:val="pt-PT" w:eastAsia="en-US" w:bidi="ar-SA"/>
      </w:rPr>
    </w:lvl>
    <w:lvl w:ilvl="2" w:tplc="407E7A12">
      <w:numFmt w:val="bullet"/>
      <w:lvlText w:val="•"/>
      <w:lvlJc w:val="left"/>
      <w:pPr>
        <w:ind w:left="2266" w:hanging="158"/>
      </w:pPr>
      <w:rPr>
        <w:rFonts w:hint="default"/>
        <w:lang w:val="pt-PT" w:eastAsia="en-US" w:bidi="ar-SA"/>
      </w:rPr>
    </w:lvl>
    <w:lvl w:ilvl="3" w:tplc="7538840C">
      <w:numFmt w:val="bullet"/>
      <w:lvlText w:val="•"/>
      <w:lvlJc w:val="left"/>
      <w:pPr>
        <w:ind w:left="3400" w:hanging="158"/>
      </w:pPr>
      <w:rPr>
        <w:rFonts w:hint="default"/>
        <w:lang w:val="pt-PT" w:eastAsia="en-US" w:bidi="ar-SA"/>
      </w:rPr>
    </w:lvl>
    <w:lvl w:ilvl="4" w:tplc="4C86261C">
      <w:numFmt w:val="bullet"/>
      <w:lvlText w:val="•"/>
      <w:lvlJc w:val="left"/>
      <w:pPr>
        <w:ind w:left="4533" w:hanging="158"/>
      </w:pPr>
      <w:rPr>
        <w:rFonts w:hint="default"/>
        <w:lang w:val="pt-PT" w:eastAsia="en-US" w:bidi="ar-SA"/>
      </w:rPr>
    </w:lvl>
    <w:lvl w:ilvl="5" w:tplc="6FB84E00">
      <w:numFmt w:val="bullet"/>
      <w:lvlText w:val="•"/>
      <w:lvlJc w:val="left"/>
      <w:pPr>
        <w:ind w:left="5667" w:hanging="158"/>
      </w:pPr>
      <w:rPr>
        <w:rFonts w:hint="default"/>
        <w:lang w:val="pt-PT" w:eastAsia="en-US" w:bidi="ar-SA"/>
      </w:rPr>
    </w:lvl>
    <w:lvl w:ilvl="6" w:tplc="E1E22FA6">
      <w:numFmt w:val="bullet"/>
      <w:lvlText w:val="•"/>
      <w:lvlJc w:val="left"/>
      <w:pPr>
        <w:ind w:left="6800" w:hanging="158"/>
      </w:pPr>
      <w:rPr>
        <w:rFonts w:hint="default"/>
        <w:lang w:val="pt-PT" w:eastAsia="en-US" w:bidi="ar-SA"/>
      </w:rPr>
    </w:lvl>
    <w:lvl w:ilvl="7" w:tplc="5DEED972">
      <w:numFmt w:val="bullet"/>
      <w:lvlText w:val="•"/>
      <w:lvlJc w:val="left"/>
      <w:pPr>
        <w:ind w:left="7933" w:hanging="158"/>
      </w:pPr>
      <w:rPr>
        <w:rFonts w:hint="default"/>
        <w:lang w:val="pt-PT" w:eastAsia="en-US" w:bidi="ar-SA"/>
      </w:rPr>
    </w:lvl>
    <w:lvl w:ilvl="8" w:tplc="6706E932">
      <w:numFmt w:val="bullet"/>
      <w:lvlText w:val="•"/>
      <w:lvlJc w:val="left"/>
      <w:pPr>
        <w:ind w:left="9067" w:hanging="158"/>
      </w:pPr>
      <w:rPr>
        <w:rFonts w:hint="default"/>
        <w:lang w:val="pt-PT" w:eastAsia="en-US" w:bidi="ar-SA"/>
      </w:rPr>
    </w:lvl>
  </w:abstractNum>
  <w:abstractNum w:abstractNumId="3" w15:restartNumberingAfterBreak="0">
    <w:nsid w:val="13705FEB"/>
    <w:multiLevelType w:val="hybridMultilevel"/>
    <w:tmpl w:val="FA2ABB72"/>
    <w:lvl w:ilvl="0" w:tplc="99B643F4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54DE429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94A4E6F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52FE4E9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8D6CD64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71B6AE38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6C63C48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26168DD2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15D0277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4" w15:restartNumberingAfterBreak="0">
    <w:nsid w:val="180C3BF8"/>
    <w:multiLevelType w:val="hybridMultilevel"/>
    <w:tmpl w:val="CE286644"/>
    <w:lvl w:ilvl="0" w:tplc="C53E5CC0">
      <w:start w:val="1"/>
      <w:numFmt w:val="upperRoman"/>
      <w:lvlText w:val="%1"/>
      <w:lvlJc w:val="left"/>
      <w:pPr>
        <w:ind w:left="1269" w:hanging="17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93F6F342">
      <w:numFmt w:val="bullet"/>
      <w:lvlText w:val="•"/>
      <w:lvlJc w:val="left"/>
      <w:pPr>
        <w:ind w:left="2267" w:hanging="177"/>
      </w:pPr>
      <w:rPr>
        <w:rFonts w:hint="default"/>
        <w:lang w:val="pt-PT" w:eastAsia="en-US" w:bidi="ar-SA"/>
      </w:rPr>
    </w:lvl>
    <w:lvl w:ilvl="2" w:tplc="BB4CC982">
      <w:numFmt w:val="bullet"/>
      <w:lvlText w:val="•"/>
      <w:lvlJc w:val="left"/>
      <w:pPr>
        <w:ind w:left="3274" w:hanging="177"/>
      </w:pPr>
      <w:rPr>
        <w:rFonts w:hint="default"/>
        <w:lang w:val="pt-PT" w:eastAsia="en-US" w:bidi="ar-SA"/>
      </w:rPr>
    </w:lvl>
    <w:lvl w:ilvl="3" w:tplc="1EC83038">
      <w:numFmt w:val="bullet"/>
      <w:lvlText w:val="•"/>
      <w:lvlJc w:val="left"/>
      <w:pPr>
        <w:ind w:left="4282" w:hanging="177"/>
      </w:pPr>
      <w:rPr>
        <w:rFonts w:hint="default"/>
        <w:lang w:val="pt-PT" w:eastAsia="en-US" w:bidi="ar-SA"/>
      </w:rPr>
    </w:lvl>
    <w:lvl w:ilvl="4" w:tplc="359C25E4">
      <w:numFmt w:val="bullet"/>
      <w:lvlText w:val="•"/>
      <w:lvlJc w:val="left"/>
      <w:pPr>
        <w:ind w:left="5289" w:hanging="177"/>
      </w:pPr>
      <w:rPr>
        <w:rFonts w:hint="default"/>
        <w:lang w:val="pt-PT" w:eastAsia="en-US" w:bidi="ar-SA"/>
      </w:rPr>
    </w:lvl>
    <w:lvl w:ilvl="5" w:tplc="0074B240">
      <w:numFmt w:val="bullet"/>
      <w:lvlText w:val="•"/>
      <w:lvlJc w:val="left"/>
      <w:pPr>
        <w:ind w:left="6297" w:hanging="177"/>
      </w:pPr>
      <w:rPr>
        <w:rFonts w:hint="default"/>
        <w:lang w:val="pt-PT" w:eastAsia="en-US" w:bidi="ar-SA"/>
      </w:rPr>
    </w:lvl>
    <w:lvl w:ilvl="6" w:tplc="DEF6150A">
      <w:numFmt w:val="bullet"/>
      <w:lvlText w:val="•"/>
      <w:lvlJc w:val="left"/>
      <w:pPr>
        <w:ind w:left="7304" w:hanging="177"/>
      </w:pPr>
      <w:rPr>
        <w:rFonts w:hint="default"/>
        <w:lang w:val="pt-PT" w:eastAsia="en-US" w:bidi="ar-SA"/>
      </w:rPr>
    </w:lvl>
    <w:lvl w:ilvl="7" w:tplc="96BAF60C">
      <w:numFmt w:val="bullet"/>
      <w:lvlText w:val="•"/>
      <w:lvlJc w:val="left"/>
      <w:pPr>
        <w:ind w:left="8311" w:hanging="177"/>
      </w:pPr>
      <w:rPr>
        <w:rFonts w:hint="default"/>
        <w:lang w:val="pt-PT" w:eastAsia="en-US" w:bidi="ar-SA"/>
      </w:rPr>
    </w:lvl>
    <w:lvl w:ilvl="8" w:tplc="E86882DC">
      <w:numFmt w:val="bullet"/>
      <w:lvlText w:val="•"/>
      <w:lvlJc w:val="left"/>
      <w:pPr>
        <w:ind w:left="9319" w:hanging="177"/>
      </w:pPr>
      <w:rPr>
        <w:rFonts w:hint="default"/>
        <w:lang w:val="pt-PT" w:eastAsia="en-US" w:bidi="ar-SA"/>
      </w:rPr>
    </w:lvl>
  </w:abstractNum>
  <w:abstractNum w:abstractNumId="5" w15:restartNumberingAfterBreak="0">
    <w:nsid w:val="1E7C3178"/>
    <w:multiLevelType w:val="hybridMultilevel"/>
    <w:tmpl w:val="2926223C"/>
    <w:lvl w:ilvl="0" w:tplc="A126CD2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712637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ACA4E4A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062C001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7F28B7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336CB2C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130FEFC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8ECA610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2A4AE8E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6" w15:restartNumberingAfterBreak="0">
    <w:nsid w:val="22320B8C"/>
    <w:multiLevelType w:val="hybridMultilevel"/>
    <w:tmpl w:val="37F66A22"/>
    <w:lvl w:ilvl="0" w:tplc="09F0795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A178EF1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25EC232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1DC8C25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4D1822D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6F1CED1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594898B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4AC25D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A7C82D4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7" w15:restartNumberingAfterBreak="0">
    <w:nsid w:val="241444E5"/>
    <w:multiLevelType w:val="hybridMultilevel"/>
    <w:tmpl w:val="B082E1C0"/>
    <w:lvl w:ilvl="0" w:tplc="3E78F508">
      <w:start w:val="2"/>
      <w:numFmt w:val="upperRoman"/>
      <w:lvlText w:val="%1"/>
      <w:lvlJc w:val="left"/>
      <w:pPr>
        <w:ind w:left="1323" w:hanging="23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20"/>
        <w:sz w:val="20"/>
        <w:szCs w:val="20"/>
        <w:lang w:val="pt-PT" w:eastAsia="en-US" w:bidi="ar-SA"/>
      </w:rPr>
    </w:lvl>
    <w:lvl w:ilvl="1" w:tplc="FC8ABF0A">
      <w:numFmt w:val="bullet"/>
      <w:lvlText w:val="•"/>
      <w:lvlJc w:val="left"/>
      <w:pPr>
        <w:ind w:left="2321" w:hanging="230"/>
      </w:pPr>
      <w:rPr>
        <w:rFonts w:hint="default"/>
        <w:lang w:val="pt-PT" w:eastAsia="en-US" w:bidi="ar-SA"/>
      </w:rPr>
    </w:lvl>
    <w:lvl w:ilvl="2" w:tplc="74988F2A">
      <w:numFmt w:val="bullet"/>
      <w:lvlText w:val="•"/>
      <w:lvlJc w:val="left"/>
      <w:pPr>
        <w:ind w:left="3322" w:hanging="230"/>
      </w:pPr>
      <w:rPr>
        <w:rFonts w:hint="default"/>
        <w:lang w:val="pt-PT" w:eastAsia="en-US" w:bidi="ar-SA"/>
      </w:rPr>
    </w:lvl>
    <w:lvl w:ilvl="3" w:tplc="DEE6E158">
      <w:numFmt w:val="bullet"/>
      <w:lvlText w:val="•"/>
      <w:lvlJc w:val="left"/>
      <w:pPr>
        <w:ind w:left="4324" w:hanging="230"/>
      </w:pPr>
      <w:rPr>
        <w:rFonts w:hint="default"/>
        <w:lang w:val="pt-PT" w:eastAsia="en-US" w:bidi="ar-SA"/>
      </w:rPr>
    </w:lvl>
    <w:lvl w:ilvl="4" w:tplc="85101D6E">
      <w:numFmt w:val="bullet"/>
      <w:lvlText w:val="•"/>
      <w:lvlJc w:val="left"/>
      <w:pPr>
        <w:ind w:left="5325" w:hanging="230"/>
      </w:pPr>
      <w:rPr>
        <w:rFonts w:hint="default"/>
        <w:lang w:val="pt-PT" w:eastAsia="en-US" w:bidi="ar-SA"/>
      </w:rPr>
    </w:lvl>
    <w:lvl w:ilvl="5" w:tplc="56DE09CC">
      <w:numFmt w:val="bullet"/>
      <w:lvlText w:val="•"/>
      <w:lvlJc w:val="left"/>
      <w:pPr>
        <w:ind w:left="6327" w:hanging="230"/>
      </w:pPr>
      <w:rPr>
        <w:rFonts w:hint="default"/>
        <w:lang w:val="pt-PT" w:eastAsia="en-US" w:bidi="ar-SA"/>
      </w:rPr>
    </w:lvl>
    <w:lvl w:ilvl="6" w:tplc="14AE9E24">
      <w:numFmt w:val="bullet"/>
      <w:lvlText w:val="•"/>
      <w:lvlJc w:val="left"/>
      <w:pPr>
        <w:ind w:left="7328" w:hanging="230"/>
      </w:pPr>
      <w:rPr>
        <w:rFonts w:hint="default"/>
        <w:lang w:val="pt-PT" w:eastAsia="en-US" w:bidi="ar-SA"/>
      </w:rPr>
    </w:lvl>
    <w:lvl w:ilvl="7" w:tplc="5252961C">
      <w:numFmt w:val="bullet"/>
      <w:lvlText w:val="•"/>
      <w:lvlJc w:val="left"/>
      <w:pPr>
        <w:ind w:left="8329" w:hanging="230"/>
      </w:pPr>
      <w:rPr>
        <w:rFonts w:hint="default"/>
        <w:lang w:val="pt-PT" w:eastAsia="en-US" w:bidi="ar-SA"/>
      </w:rPr>
    </w:lvl>
    <w:lvl w:ilvl="8" w:tplc="4CC0F786">
      <w:numFmt w:val="bullet"/>
      <w:lvlText w:val="•"/>
      <w:lvlJc w:val="left"/>
      <w:pPr>
        <w:ind w:left="9331" w:hanging="230"/>
      </w:pPr>
      <w:rPr>
        <w:rFonts w:hint="default"/>
        <w:lang w:val="pt-PT" w:eastAsia="en-US" w:bidi="ar-SA"/>
      </w:rPr>
    </w:lvl>
  </w:abstractNum>
  <w:abstractNum w:abstractNumId="8" w15:restartNumberingAfterBreak="0">
    <w:nsid w:val="28AD2A1C"/>
    <w:multiLevelType w:val="hybridMultilevel"/>
    <w:tmpl w:val="6F904C2C"/>
    <w:lvl w:ilvl="0" w:tplc="8AD0C09E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23CA468A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9C76CF56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CB2CF7A6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33CEDB16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56A80700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CF429CF8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54163D22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CEF65D18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2D5B2A2D"/>
    <w:multiLevelType w:val="hybridMultilevel"/>
    <w:tmpl w:val="96104AC0"/>
    <w:lvl w:ilvl="0" w:tplc="326A906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74381870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0742A9E0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96329020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8806C06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763C6580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7C684526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182A7D92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B96026FA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0" w15:restartNumberingAfterBreak="0">
    <w:nsid w:val="3FD64754"/>
    <w:multiLevelType w:val="hybridMultilevel"/>
    <w:tmpl w:val="5C604A66"/>
    <w:lvl w:ilvl="0" w:tplc="7C98339C">
      <w:start w:val="1"/>
      <w:numFmt w:val="upperRoman"/>
      <w:lvlText w:val="%1"/>
      <w:lvlJc w:val="left"/>
      <w:pPr>
        <w:ind w:left="4" w:hanging="17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37EE122A">
      <w:numFmt w:val="bullet"/>
      <w:lvlText w:val="•"/>
      <w:lvlJc w:val="left"/>
      <w:pPr>
        <w:ind w:left="1133" w:hanging="178"/>
      </w:pPr>
      <w:rPr>
        <w:rFonts w:hint="default"/>
        <w:lang w:val="pt-PT" w:eastAsia="en-US" w:bidi="ar-SA"/>
      </w:rPr>
    </w:lvl>
    <w:lvl w:ilvl="2" w:tplc="4EA8D556">
      <w:numFmt w:val="bullet"/>
      <w:lvlText w:val="•"/>
      <w:lvlJc w:val="left"/>
      <w:pPr>
        <w:ind w:left="2266" w:hanging="178"/>
      </w:pPr>
      <w:rPr>
        <w:rFonts w:hint="default"/>
        <w:lang w:val="pt-PT" w:eastAsia="en-US" w:bidi="ar-SA"/>
      </w:rPr>
    </w:lvl>
    <w:lvl w:ilvl="3" w:tplc="D102AEBE">
      <w:numFmt w:val="bullet"/>
      <w:lvlText w:val="•"/>
      <w:lvlJc w:val="left"/>
      <w:pPr>
        <w:ind w:left="3400" w:hanging="178"/>
      </w:pPr>
      <w:rPr>
        <w:rFonts w:hint="default"/>
        <w:lang w:val="pt-PT" w:eastAsia="en-US" w:bidi="ar-SA"/>
      </w:rPr>
    </w:lvl>
    <w:lvl w:ilvl="4" w:tplc="4D308D28">
      <w:numFmt w:val="bullet"/>
      <w:lvlText w:val="•"/>
      <w:lvlJc w:val="left"/>
      <w:pPr>
        <w:ind w:left="4533" w:hanging="178"/>
      </w:pPr>
      <w:rPr>
        <w:rFonts w:hint="default"/>
        <w:lang w:val="pt-PT" w:eastAsia="en-US" w:bidi="ar-SA"/>
      </w:rPr>
    </w:lvl>
    <w:lvl w:ilvl="5" w:tplc="A55E72EE">
      <w:numFmt w:val="bullet"/>
      <w:lvlText w:val="•"/>
      <w:lvlJc w:val="left"/>
      <w:pPr>
        <w:ind w:left="5667" w:hanging="178"/>
      </w:pPr>
      <w:rPr>
        <w:rFonts w:hint="default"/>
        <w:lang w:val="pt-PT" w:eastAsia="en-US" w:bidi="ar-SA"/>
      </w:rPr>
    </w:lvl>
    <w:lvl w:ilvl="6" w:tplc="ACBAF886">
      <w:numFmt w:val="bullet"/>
      <w:lvlText w:val="•"/>
      <w:lvlJc w:val="left"/>
      <w:pPr>
        <w:ind w:left="6800" w:hanging="178"/>
      </w:pPr>
      <w:rPr>
        <w:rFonts w:hint="default"/>
        <w:lang w:val="pt-PT" w:eastAsia="en-US" w:bidi="ar-SA"/>
      </w:rPr>
    </w:lvl>
    <w:lvl w:ilvl="7" w:tplc="B2CA78B0">
      <w:numFmt w:val="bullet"/>
      <w:lvlText w:val="•"/>
      <w:lvlJc w:val="left"/>
      <w:pPr>
        <w:ind w:left="7933" w:hanging="178"/>
      </w:pPr>
      <w:rPr>
        <w:rFonts w:hint="default"/>
        <w:lang w:val="pt-PT" w:eastAsia="en-US" w:bidi="ar-SA"/>
      </w:rPr>
    </w:lvl>
    <w:lvl w:ilvl="8" w:tplc="9D2C119A">
      <w:numFmt w:val="bullet"/>
      <w:lvlText w:val="•"/>
      <w:lvlJc w:val="left"/>
      <w:pPr>
        <w:ind w:left="9067" w:hanging="178"/>
      </w:pPr>
      <w:rPr>
        <w:rFonts w:hint="default"/>
        <w:lang w:val="pt-PT" w:eastAsia="en-US" w:bidi="ar-SA"/>
      </w:rPr>
    </w:lvl>
  </w:abstractNum>
  <w:abstractNum w:abstractNumId="11" w15:restartNumberingAfterBreak="0">
    <w:nsid w:val="40D2769C"/>
    <w:multiLevelType w:val="hybridMultilevel"/>
    <w:tmpl w:val="22C8DCE0"/>
    <w:lvl w:ilvl="0" w:tplc="0E88C272">
      <w:start w:val="1"/>
      <w:numFmt w:val="upperRoman"/>
      <w:lvlText w:val="%1"/>
      <w:lvlJc w:val="left"/>
      <w:pPr>
        <w:ind w:left="4" w:hanging="1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024699EA">
      <w:numFmt w:val="bullet"/>
      <w:lvlText w:val="•"/>
      <w:lvlJc w:val="left"/>
      <w:pPr>
        <w:ind w:left="1133" w:hanging="158"/>
      </w:pPr>
      <w:rPr>
        <w:rFonts w:hint="default"/>
        <w:lang w:val="pt-PT" w:eastAsia="en-US" w:bidi="ar-SA"/>
      </w:rPr>
    </w:lvl>
    <w:lvl w:ilvl="2" w:tplc="36281C1C">
      <w:numFmt w:val="bullet"/>
      <w:lvlText w:val="•"/>
      <w:lvlJc w:val="left"/>
      <w:pPr>
        <w:ind w:left="2266" w:hanging="158"/>
      </w:pPr>
      <w:rPr>
        <w:rFonts w:hint="default"/>
        <w:lang w:val="pt-PT" w:eastAsia="en-US" w:bidi="ar-SA"/>
      </w:rPr>
    </w:lvl>
    <w:lvl w:ilvl="3" w:tplc="BF0E01EE">
      <w:numFmt w:val="bullet"/>
      <w:lvlText w:val="•"/>
      <w:lvlJc w:val="left"/>
      <w:pPr>
        <w:ind w:left="3400" w:hanging="158"/>
      </w:pPr>
      <w:rPr>
        <w:rFonts w:hint="default"/>
        <w:lang w:val="pt-PT" w:eastAsia="en-US" w:bidi="ar-SA"/>
      </w:rPr>
    </w:lvl>
    <w:lvl w:ilvl="4" w:tplc="78863D18">
      <w:numFmt w:val="bullet"/>
      <w:lvlText w:val="•"/>
      <w:lvlJc w:val="left"/>
      <w:pPr>
        <w:ind w:left="4533" w:hanging="158"/>
      </w:pPr>
      <w:rPr>
        <w:rFonts w:hint="default"/>
        <w:lang w:val="pt-PT" w:eastAsia="en-US" w:bidi="ar-SA"/>
      </w:rPr>
    </w:lvl>
    <w:lvl w:ilvl="5" w:tplc="30F0D632">
      <w:numFmt w:val="bullet"/>
      <w:lvlText w:val="•"/>
      <w:lvlJc w:val="left"/>
      <w:pPr>
        <w:ind w:left="5667" w:hanging="158"/>
      </w:pPr>
      <w:rPr>
        <w:rFonts w:hint="default"/>
        <w:lang w:val="pt-PT" w:eastAsia="en-US" w:bidi="ar-SA"/>
      </w:rPr>
    </w:lvl>
    <w:lvl w:ilvl="6" w:tplc="E1F4CCA6">
      <w:numFmt w:val="bullet"/>
      <w:lvlText w:val="•"/>
      <w:lvlJc w:val="left"/>
      <w:pPr>
        <w:ind w:left="6800" w:hanging="158"/>
      </w:pPr>
      <w:rPr>
        <w:rFonts w:hint="default"/>
        <w:lang w:val="pt-PT" w:eastAsia="en-US" w:bidi="ar-SA"/>
      </w:rPr>
    </w:lvl>
    <w:lvl w:ilvl="7" w:tplc="BA2232A8">
      <w:numFmt w:val="bullet"/>
      <w:lvlText w:val="•"/>
      <w:lvlJc w:val="left"/>
      <w:pPr>
        <w:ind w:left="7933" w:hanging="158"/>
      </w:pPr>
      <w:rPr>
        <w:rFonts w:hint="default"/>
        <w:lang w:val="pt-PT" w:eastAsia="en-US" w:bidi="ar-SA"/>
      </w:rPr>
    </w:lvl>
    <w:lvl w:ilvl="8" w:tplc="DD72083C">
      <w:numFmt w:val="bullet"/>
      <w:lvlText w:val="•"/>
      <w:lvlJc w:val="left"/>
      <w:pPr>
        <w:ind w:left="9067" w:hanging="158"/>
      </w:pPr>
      <w:rPr>
        <w:rFonts w:hint="default"/>
        <w:lang w:val="pt-PT" w:eastAsia="en-US" w:bidi="ar-SA"/>
      </w:rPr>
    </w:lvl>
  </w:abstractNum>
  <w:abstractNum w:abstractNumId="12" w15:restartNumberingAfterBreak="0">
    <w:nsid w:val="49992D93"/>
    <w:multiLevelType w:val="hybridMultilevel"/>
    <w:tmpl w:val="21F86B08"/>
    <w:lvl w:ilvl="0" w:tplc="A7285188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2D103B1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6582CA34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B6FC5BE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E512728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D494EE0A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B554D29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2740338C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D41CC1A8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3" w15:restartNumberingAfterBreak="0">
    <w:nsid w:val="4A56785E"/>
    <w:multiLevelType w:val="hybridMultilevel"/>
    <w:tmpl w:val="0DF264D6"/>
    <w:lvl w:ilvl="0" w:tplc="DD3CDA76">
      <w:start w:val="1"/>
      <w:numFmt w:val="lowerLetter"/>
      <w:lvlText w:val="%1)"/>
      <w:lvlJc w:val="left"/>
      <w:pPr>
        <w:ind w:left="100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7ADE3400">
      <w:numFmt w:val="bullet"/>
      <w:lvlText w:val="•"/>
      <w:lvlJc w:val="left"/>
      <w:pPr>
        <w:ind w:left="878" w:hanging="284"/>
      </w:pPr>
      <w:rPr>
        <w:rFonts w:hint="default"/>
        <w:lang w:val="pt-PT" w:eastAsia="en-US" w:bidi="ar-SA"/>
      </w:rPr>
    </w:lvl>
    <w:lvl w:ilvl="2" w:tplc="65EC76F0">
      <w:numFmt w:val="bullet"/>
      <w:lvlText w:val="•"/>
      <w:lvlJc w:val="left"/>
      <w:pPr>
        <w:ind w:left="1657" w:hanging="284"/>
      </w:pPr>
      <w:rPr>
        <w:rFonts w:hint="default"/>
        <w:lang w:val="pt-PT" w:eastAsia="en-US" w:bidi="ar-SA"/>
      </w:rPr>
    </w:lvl>
    <w:lvl w:ilvl="3" w:tplc="4AAC0ED8">
      <w:numFmt w:val="bullet"/>
      <w:lvlText w:val="•"/>
      <w:lvlJc w:val="left"/>
      <w:pPr>
        <w:ind w:left="2436" w:hanging="284"/>
      </w:pPr>
      <w:rPr>
        <w:rFonts w:hint="default"/>
        <w:lang w:val="pt-PT" w:eastAsia="en-US" w:bidi="ar-SA"/>
      </w:rPr>
    </w:lvl>
    <w:lvl w:ilvl="4" w:tplc="C96CD93C">
      <w:numFmt w:val="bullet"/>
      <w:lvlText w:val="•"/>
      <w:lvlJc w:val="left"/>
      <w:pPr>
        <w:ind w:left="3215" w:hanging="284"/>
      </w:pPr>
      <w:rPr>
        <w:rFonts w:hint="default"/>
        <w:lang w:val="pt-PT" w:eastAsia="en-US" w:bidi="ar-SA"/>
      </w:rPr>
    </w:lvl>
    <w:lvl w:ilvl="5" w:tplc="9208AE6A">
      <w:numFmt w:val="bullet"/>
      <w:lvlText w:val="•"/>
      <w:lvlJc w:val="left"/>
      <w:pPr>
        <w:ind w:left="3994" w:hanging="284"/>
      </w:pPr>
      <w:rPr>
        <w:rFonts w:hint="default"/>
        <w:lang w:val="pt-PT" w:eastAsia="en-US" w:bidi="ar-SA"/>
      </w:rPr>
    </w:lvl>
    <w:lvl w:ilvl="6" w:tplc="AEEE87EA">
      <w:numFmt w:val="bullet"/>
      <w:lvlText w:val="•"/>
      <w:lvlJc w:val="left"/>
      <w:pPr>
        <w:ind w:left="4773" w:hanging="284"/>
      </w:pPr>
      <w:rPr>
        <w:rFonts w:hint="default"/>
        <w:lang w:val="pt-PT" w:eastAsia="en-US" w:bidi="ar-SA"/>
      </w:rPr>
    </w:lvl>
    <w:lvl w:ilvl="7" w:tplc="BCDE1318">
      <w:numFmt w:val="bullet"/>
      <w:lvlText w:val="•"/>
      <w:lvlJc w:val="left"/>
      <w:pPr>
        <w:ind w:left="5552" w:hanging="284"/>
      </w:pPr>
      <w:rPr>
        <w:rFonts w:hint="default"/>
        <w:lang w:val="pt-PT" w:eastAsia="en-US" w:bidi="ar-SA"/>
      </w:rPr>
    </w:lvl>
    <w:lvl w:ilvl="8" w:tplc="05F2687C">
      <w:numFmt w:val="bullet"/>
      <w:lvlText w:val="•"/>
      <w:lvlJc w:val="left"/>
      <w:pPr>
        <w:ind w:left="6331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DE179D4"/>
    <w:multiLevelType w:val="hybridMultilevel"/>
    <w:tmpl w:val="2F3A49CE"/>
    <w:lvl w:ilvl="0" w:tplc="B7EA2B12">
      <w:start w:val="3"/>
      <w:numFmt w:val="lowerLetter"/>
      <w:lvlText w:val="%1)"/>
      <w:lvlJc w:val="left"/>
      <w:pPr>
        <w:ind w:left="100" w:hanging="26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10"/>
        <w:sz w:val="18"/>
        <w:szCs w:val="18"/>
        <w:lang w:val="pt-PT" w:eastAsia="en-US" w:bidi="ar-SA"/>
      </w:rPr>
    </w:lvl>
    <w:lvl w:ilvl="1" w:tplc="BFD838E2">
      <w:start w:val="1"/>
      <w:numFmt w:val="upperRoman"/>
      <w:lvlText w:val="%2"/>
      <w:lvlJc w:val="left"/>
      <w:pPr>
        <w:ind w:left="100" w:hanging="13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2" w:tplc="C8E46584">
      <w:numFmt w:val="bullet"/>
      <w:lvlText w:val="•"/>
      <w:lvlJc w:val="left"/>
      <w:pPr>
        <w:ind w:left="1658" w:hanging="134"/>
      </w:pPr>
      <w:rPr>
        <w:rFonts w:hint="default"/>
        <w:lang w:val="pt-PT" w:eastAsia="en-US" w:bidi="ar-SA"/>
      </w:rPr>
    </w:lvl>
    <w:lvl w:ilvl="3" w:tplc="F7AA0124">
      <w:numFmt w:val="bullet"/>
      <w:lvlText w:val="•"/>
      <w:lvlJc w:val="left"/>
      <w:pPr>
        <w:ind w:left="2437" w:hanging="134"/>
      </w:pPr>
      <w:rPr>
        <w:rFonts w:hint="default"/>
        <w:lang w:val="pt-PT" w:eastAsia="en-US" w:bidi="ar-SA"/>
      </w:rPr>
    </w:lvl>
    <w:lvl w:ilvl="4" w:tplc="080AC4E4">
      <w:numFmt w:val="bullet"/>
      <w:lvlText w:val="•"/>
      <w:lvlJc w:val="left"/>
      <w:pPr>
        <w:ind w:left="3216" w:hanging="134"/>
      </w:pPr>
      <w:rPr>
        <w:rFonts w:hint="default"/>
        <w:lang w:val="pt-PT" w:eastAsia="en-US" w:bidi="ar-SA"/>
      </w:rPr>
    </w:lvl>
    <w:lvl w:ilvl="5" w:tplc="DEB083C4">
      <w:numFmt w:val="bullet"/>
      <w:lvlText w:val="•"/>
      <w:lvlJc w:val="left"/>
      <w:pPr>
        <w:ind w:left="3995" w:hanging="134"/>
      </w:pPr>
      <w:rPr>
        <w:rFonts w:hint="default"/>
        <w:lang w:val="pt-PT" w:eastAsia="en-US" w:bidi="ar-SA"/>
      </w:rPr>
    </w:lvl>
    <w:lvl w:ilvl="6" w:tplc="66A402E2">
      <w:numFmt w:val="bullet"/>
      <w:lvlText w:val="•"/>
      <w:lvlJc w:val="left"/>
      <w:pPr>
        <w:ind w:left="4774" w:hanging="134"/>
      </w:pPr>
      <w:rPr>
        <w:rFonts w:hint="default"/>
        <w:lang w:val="pt-PT" w:eastAsia="en-US" w:bidi="ar-SA"/>
      </w:rPr>
    </w:lvl>
    <w:lvl w:ilvl="7" w:tplc="D8783028">
      <w:numFmt w:val="bullet"/>
      <w:lvlText w:val="•"/>
      <w:lvlJc w:val="left"/>
      <w:pPr>
        <w:ind w:left="5553" w:hanging="134"/>
      </w:pPr>
      <w:rPr>
        <w:rFonts w:hint="default"/>
        <w:lang w:val="pt-PT" w:eastAsia="en-US" w:bidi="ar-SA"/>
      </w:rPr>
    </w:lvl>
    <w:lvl w:ilvl="8" w:tplc="E828C254">
      <w:numFmt w:val="bullet"/>
      <w:lvlText w:val="•"/>
      <w:lvlJc w:val="left"/>
      <w:pPr>
        <w:ind w:left="6332" w:hanging="134"/>
      </w:pPr>
      <w:rPr>
        <w:rFonts w:hint="default"/>
        <w:lang w:val="pt-PT" w:eastAsia="en-US" w:bidi="ar-SA"/>
      </w:rPr>
    </w:lvl>
  </w:abstractNum>
  <w:abstractNum w:abstractNumId="15" w15:restartNumberingAfterBreak="0">
    <w:nsid w:val="51185BB9"/>
    <w:multiLevelType w:val="hybridMultilevel"/>
    <w:tmpl w:val="04D0FB42"/>
    <w:lvl w:ilvl="0" w:tplc="AD38EFC4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95405DE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9926E84E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B58C4108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46EAF6A0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1040D634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2FAC5D14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220682CC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4FF86536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16" w15:restartNumberingAfterBreak="0">
    <w:nsid w:val="538C5706"/>
    <w:multiLevelType w:val="hybridMultilevel"/>
    <w:tmpl w:val="96A6C1B0"/>
    <w:lvl w:ilvl="0" w:tplc="25B4B6B4">
      <w:start w:val="2"/>
      <w:numFmt w:val="upperRoman"/>
      <w:lvlText w:val="%1"/>
      <w:lvlJc w:val="left"/>
      <w:pPr>
        <w:ind w:left="229" w:hanging="230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20"/>
        <w:sz w:val="20"/>
        <w:szCs w:val="20"/>
        <w:lang w:val="pt-PT" w:eastAsia="en-US" w:bidi="ar-SA"/>
      </w:rPr>
    </w:lvl>
    <w:lvl w:ilvl="1" w:tplc="94D40282">
      <w:numFmt w:val="bullet"/>
      <w:lvlText w:val="•"/>
      <w:lvlJc w:val="left"/>
      <w:pPr>
        <w:ind w:left="1222" w:hanging="230"/>
      </w:pPr>
      <w:rPr>
        <w:rFonts w:hint="default"/>
        <w:lang w:val="pt-PT" w:eastAsia="en-US" w:bidi="ar-SA"/>
      </w:rPr>
    </w:lvl>
    <w:lvl w:ilvl="2" w:tplc="6DE8CC78">
      <w:numFmt w:val="bullet"/>
      <w:lvlText w:val="•"/>
      <w:lvlJc w:val="left"/>
      <w:pPr>
        <w:ind w:left="2224" w:hanging="230"/>
      </w:pPr>
      <w:rPr>
        <w:rFonts w:hint="default"/>
        <w:lang w:val="pt-PT" w:eastAsia="en-US" w:bidi="ar-SA"/>
      </w:rPr>
    </w:lvl>
    <w:lvl w:ilvl="3" w:tplc="C0C61C7A">
      <w:numFmt w:val="bullet"/>
      <w:lvlText w:val="•"/>
      <w:lvlJc w:val="left"/>
      <w:pPr>
        <w:ind w:left="3226" w:hanging="230"/>
      </w:pPr>
      <w:rPr>
        <w:rFonts w:hint="default"/>
        <w:lang w:val="pt-PT" w:eastAsia="en-US" w:bidi="ar-SA"/>
      </w:rPr>
    </w:lvl>
    <w:lvl w:ilvl="4" w:tplc="C3260E14">
      <w:numFmt w:val="bullet"/>
      <w:lvlText w:val="•"/>
      <w:lvlJc w:val="left"/>
      <w:pPr>
        <w:ind w:left="4228" w:hanging="230"/>
      </w:pPr>
      <w:rPr>
        <w:rFonts w:hint="default"/>
        <w:lang w:val="pt-PT" w:eastAsia="en-US" w:bidi="ar-SA"/>
      </w:rPr>
    </w:lvl>
    <w:lvl w:ilvl="5" w:tplc="594C536E">
      <w:numFmt w:val="bullet"/>
      <w:lvlText w:val="•"/>
      <w:lvlJc w:val="left"/>
      <w:pPr>
        <w:ind w:left="5230" w:hanging="230"/>
      </w:pPr>
      <w:rPr>
        <w:rFonts w:hint="default"/>
        <w:lang w:val="pt-PT" w:eastAsia="en-US" w:bidi="ar-SA"/>
      </w:rPr>
    </w:lvl>
    <w:lvl w:ilvl="6" w:tplc="1452FD48">
      <w:numFmt w:val="bullet"/>
      <w:lvlText w:val="•"/>
      <w:lvlJc w:val="left"/>
      <w:pPr>
        <w:ind w:left="6232" w:hanging="230"/>
      </w:pPr>
      <w:rPr>
        <w:rFonts w:hint="default"/>
        <w:lang w:val="pt-PT" w:eastAsia="en-US" w:bidi="ar-SA"/>
      </w:rPr>
    </w:lvl>
    <w:lvl w:ilvl="7" w:tplc="4ADC5D2C">
      <w:numFmt w:val="bullet"/>
      <w:lvlText w:val="•"/>
      <w:lvlJc w:val="left"/>
      <w:pPr>
        <w:ind w:left="7234" w:hanging="230"/>
      </w:pPr>
      <w:rPr>
        <w:rFonts w:hint="default"/>
        <w:lang w:val="pt-PT" w:eastAsia="en-US" w:bidi="ar-SA"/>
      </w:rPr>
    </w:lvl>
    <w:lvl w:ilvl="8" w:tplc="B538B9E4">
      <w:numFmt w:val="bullet"/>
      <w:lvlText w:val="•"/>
      <w:lvlJc w:val="left"/>
      <w:pPr>
        <w:ind w:left="8236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5E9A7A06"/>
    <w:multiLevelType w:val="hybridMultilevel"/>
    <w:tmpl w:val="FDF0AAC2"/>
    <w:lvl w:ilvl="0" w:tplc="51D836E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F6083B9C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37866396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0BA4073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45856C6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AF03302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1B14312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022F6C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AC46A4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8" w15:restartNumberingAfterBreak="0">
    <w:nsid w:val="66FD4FC2"/>
    <w:multiLevelType w:val="hybridMultilevel"/>
    <w:tmpl w:val="3B9E7FBA"/>
    <w:lvl w:ilvl="0" w:tplc="A670AB46">
      <w:numFmt w:val="bullet"/>
      <w:lvlText w:val="☐"/>
      <w:lvlJc w:val="left"/>
      <w:pPr>
        <w:ind w:left="32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6"/>
        <w:sz w:val="18"/>
        <w:szCs w:val="18"/>
        <w:lang w:val="pt-PT" w:eastAsia="en-US" w:bidi="ar-SA"/>
      </w:rPr>
    </w:lvl>
    <w:lvl w:ilvl="1" w:tplc="32AA1DFA">
      <w:numFmt w:val="bullet"/>
      <w:lvlText w:val="•"/>
      <w:lvlJc w:val="left"/>
      <w:pPr>
        <w:ind w:left="1077" w:hanging="224"/>
      </w:pPr>
      <w:rPr>
        <w:rFonts w:hint="default"/>
        <w:lang w:val="pt-PT" w:eastAsia="en-US" w:bidi="ar-SA"/>
      </w:rPr>
    </w:lvl>
    <w:lvl w:ilvl="2" w:tplc="5910505C">
      <w:numFmt w:val="bullet"/>
      <w:lvlText w:val="•"/>
      <w:lvlJc w:val="left"/>
      <w:pPr>
        <w:ind w:left="1835" w:hanging="224"/>
      </w:pPr>
      <w:rPr>
        <w:rFonts w:hint="default"/>
        <w:lang w:val="pt-PT" w:eastAsia="en-US" w:bidi="ar-SA"/>
      </w:rPr>
    </w:lvl>
    <w:lvl w:ilvl="3" w:tplc="31305A92">
      <w:numFmt w:val="bullet"/>
      <w:lvlText w:val="•"/>
      <w:lvlJc w:val="left"/>
      <w:pPr>
        <w:ind w:left="2593" w:hanging="224"/>
      </w:pPr>
      <w:rPr>
        <w:rFonts w:hint="default"/>
        <w:lang w:val="pt-PT" w:eastAsia="en-US" w:bidi="ar-SA"/>
      </w:rPr>
    </w:lvl>
    <w:lvl w:ilvl="4" w:tplc="FE56B740">
      <w:numFmt w:val="bullet"/>
      <w:lvlText w:val="•"/>
      <w:lvlJc w:val="left"/>
      <w:pPr>
        <w:ind w:left="3350" w:hanging="224"/>
      </w:pPr>
      <w:rPr>
        <w:rFonts w:hint="default"/>
        <w:lang w:val="pt-PT" w:eastAsia="en-US" w:bidi="ar-SA"/>
      </w:rPr>
    </w:lvl>
    <w:lvl w:ilvl="5" w:tplc="AEA0B5E2">
      <w:numFmt w:val="bullet"/>
      <w:lvlText w:val="•"/>
      <w:lvlJc w:val="left"/>
      <w:pPr>
        <w:ind w:left="4108" w:hanging="224"/>
      </w:pPr>
      <w:rPr>
        <w:rFonts w:hint="default"/>
        <w:lang w:val="pt-PT" w:eastAsia="en-US" w:bidi="ar-SA"/>
      </w:rPr>
    </w:lvl>
    <w:lvl w:ilvl="6" w:tplc="3A2C3D8A">
      <w:numFmt w:val="bullet"/>
      <w:lvlText w:val="•"/>
      <w:lvlJc w:val="left"/>
      <w:pPr>
        <w:ind w:left="4866" w:hanging="224"/>
      </w:pPr>
      <w:rPr>
        <w:rFonts w:hint="default"/>
        <w:lang w:val="pt-PT" w:eastAsia="en-US" w:bidi="ar-SA"/>
      </w:rPr>
    </w:lvl>
    <w:lvl w:ilvl="7" w:tplc="59BA8A36">
      <w:numFmt w:val="bullet"/>
      <w:lvlText w:val="•"/>
      <w:lvlJc w:val="left"/>
      <w:pPr>
        <w:ind w:left="5623" w:hanging="224"/>
      </w:pPr>
      <w:rPr>
        <w:rFonts w:hint="default"/>
        <w:lang w:val="pt-PT" w:eastAsia="en-US" w:bidi="ar-SA"/>
      </w:rPr>
    </w:lvl>
    <w:lvl w:ilvl="8" w:tplc="A420F2FE">
      <w:numFmt w:val="bullet"/>
      <w:lvlText w:val="•"/>
      <w:lvlJc w:val="left"/>
      <w:pPr>
        <w:ind w:left="6381" w:hanging="224"/>
      </w:pPr>
      <w:rPr>
        <w:rFonts w:hint="default"/>
        <w:lang w:val="pt-PT" w:eastAsia="en-US" w:bidi="ar-SA"/>
      </w:rPr>
    </w:lvl>
  </w:abstractNum>
  <w:abstractNum w:abstractNumId="19" w15:restartNumberingAfterBreak="0">
    <w:nsid w:val="676C6C60"/>
    <w:multiLevelType w:val="hybridMultilevel"/>
    <w:tmpl w:val="DCC2AACA"/>
    <w:lvl w:ilvl="0" w:tplc="839A542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6296789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E4041B02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76401AA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6382D1A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1B2003B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6D451FE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1346E83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A52AEED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0" w15:restartNumberingAfterBreak="0">
    <w:nsid w:val="6A337A8F"/>
    <w:multiLevelType w:val="hybridMultilevel"/>
    <w:tmpl w:val="254885A6"/>
    <w:lvl w:ilvl="0" w:tplc="B06CAB72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C29ECD8A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CA082480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A00671F4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19680402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302A3DEC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17D0DB80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631EF6D8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6B3088D8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21" w15:restartNumberingAfterBreak="0">
    <w:nsid w:val="71CD225B"/>
    <w:multiLevelType w:val="hybridMultilevel"/>
    <w:tmpl w:val="85B4DFB2"/>
    <w:lvl w:ilvl="0" w:tplc="294E175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41A6D5EA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1D8846D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2EF8349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8F42A2E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B56A1F5C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6B40DD18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69C46B4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DBC6DA90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2" w15:restartNumberingAfterBreak="0">
    <w:nsid w:val="76904EE7"/>
    <w:multiLevelType w:val="hybridMultilevel"/>
    <w:tmpl w:val="68FCF576"/>
    <w:lvl w:ilvl="0" w:tplc="5BD2F9A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8DCA239C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8E496B6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34448EC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DCCC359C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1FD6B776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9BACBD8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FFC60E9E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426A2D02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3" w15:restartNumberingAfterBreak="0">
    <w:nsid w:val="788E3157"/>
    <w:multiLevelType w:val="hybridMultilevel"/>
    <w:tmpl w:val="338282CA"/>
    <w:lvl w:ilvl="0" w:tplc="098EE03C">
      <w:start w:val="1"/>
      <w:numFmt w:val="upperRoman"/>
      <w:lvlText w:val="%1"/>
      <w:lvlJc w:val="left"/>
      <w:pPr>
        <w:ind w:left="4" w:hanging="32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1B1C6F6C">
      <w:numFmt w:val="bullet"/>
      <w:lvlText w:val="•"/>
      <w:lvlJc w:val="left"/>
      <w:pPr>
        <w:ind w:left="1133" w:hanging="322"/>
      </w:pPr>
      <w:rPr>
        <w:rFonts w:hint="default"/>
        <w:lang w:val="pt-PT" w:eastAsia="en-US" w:bidi="ar-SA"/>
      </w:rPr>
    </w:lvl>
    <w:lvl w:ilvl="2" w:tplc="E274207C">
      <w:numFmt w:val="bullet"/>
      <w:lvlText w:val="•"/>
      <w:lvlJc w:val="left"/>
      <w:pPr>
        <w:ind w:left="2266" w:hanging="322"/>
      </w:pPr>
      <w:rPr>
        <w:rFonts w:hint="default"/>
        <w:lang w:val="pt-PT" w:eastAsia="en-US" w:bidi="ar-SA"/>
      </w:rPr>
    </w:lvl>
    <w:lvl w:ilvl="3" w:tplc="8B2696BA">
      <w:numFmt w:val="bullet"/>
      <w:lvlText w:val="•"/>
      <w:lvlJc w:val="left"/>
      <w:pPr>
        <w:ind w:left="3400" w:hanging="322"/>
      </w:pPr>
      <w:rPr>
        <w:rFonts w:hint="default"/>
        <w:lang w:val="pt-PT" w:eastAsia="en-US" w:bidi="ar-SA"/>
      </w:rPr>
    </w:lvl>
    <w:lvl w:ilvl="4" w:tplc="C27C9ADE">
      <w:numFmt w:val="bullet"/>
      <w:lvlText w:val="•"/>
      <w:lvlJc w:val="left"/>
      <w:pPr>
        <w:ind w:left="4533" w:hanging="322"/>
      </w:pPr>
      <w:rPr>
        <w:rFonts w:hint="default"/>
        <w:lang w:val="pt-PT" w:eastAsia="en-US" w:bidi="ar-SA"/>
      </w:rPr>
    </w:lvl>
    <w:lvl w:ilvl="5" w:tplc="BB0A0CC4">
      <w:numFmt w:val="bullet"/>
      <w:lvlText w:val="•"/>
      <w:lvlJc w:val="left"/>
      <w:pPr>
        <w:ind w:left="5667" w:hanging="322"/>
      </w:pPr>
      <w:rPr>
        <w:rFonts w:hint="default"/>
        <w:lang w:val="pt-PT" w:eastAsia="en-US" w:bidi="ar-SA"/>
      </w:rPr>
    </w:lvl>
    <w:lvl w:ilvl="6" w:tplc="0A20CFE6">
      <w:numFmt w:val="bullet"/>
      <w:lvlText w:val="•"/>
      <w:lvlJc w:val="left"/>
      <w:pPr>
        <w:ind w:left="6800" w:hanging="322"/>
      </w:pPr>
      <w:rPr>
        <w:rFonts w:hint="default"/>
        <w:lang w:val="pt-PT" w:eastAsia="en-US" w:bidi="ar-SA"/>
      </w:rPr>
    </w:lvl>
    <w:lvl w:ilvl="7" w:tplc="37808678">
      <w:numFmt w:val="bullet"/>
      <w:lvlText w:val="•"/>
      <w:lvlJc w:val="left"/>
      <w:pPr>
        <w:ind w:left="7933" w:hanging="322"/>
      </w:pPr>
      <w:rPr>
        <w:rFonts w:hint="default"/>
        <w:lang w:val="pt-PT" w:eastAsia="en-US" w:bidi="ar-SA"/>
      </w:rPr>
    </w:lvl>
    <w:lvl w:ilvl="8" w:tplc="454E3A98">
      <w:numFmt w:val="bullet"/>
      <w:lvlText w:val="•"/>
      <w:lvlJc w:val="left"/>
      <w:pPr>
        <w:ind w:left="9067" w:hanging="322"/>
      </w:pPr>
      <w:rPr>
        <w:rFonts w:hint="default"/>
        <w:lang w:val="pt-PT" w:eastAsia="en-US" w:bidi="ar-SA"/>
      </w:rPr>
    </w:lvl>
  </w:abstractNum>
  <w:abstractNum w:abstractNumId="24" w15:restartNumberingAfterBreak="0">
    <w:nsid w:val="79993A01"/>
    <w:multiLevelType w:val="hybridMultilevel"/>
    <w:tmpl w:val="027A6BB4"/>
    <w:lvl w:ilvl="0" w:tplc="72D84EE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38A693C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E6E818F4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CA70DCD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52D07396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A970AED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E65AA7BE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D6421B9E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EC540BA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5" w15:restartNumberingAfterBreak="0">
    <w:nsid w:val="7BBF1A57"/>
    <w:multiLevelType w:val="hybridMultilevel"/>
    <w:tmpl w:val="7C6C9F38"/>
    <w:lvl w:ilvl="0" w:tplc="B5D2E0DE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4266A53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8F8AF3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5B622B1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A8A1C0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0D98C4EA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FE62BB9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DD0C0C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97B8E098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6" w15:restartNumberingAfterBreak="0">
    <w:nsid w:val="7C5C3B5C"/>
    <w:multiLevelType w:val="hybridMultilevel"/>
    <w:tmpl w:val="D4DEF3A6"/>
    <w:lvl w:ilvl="0" w:tplc="B076127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8F763D7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8ACE696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3DA8AE70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7D548CB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DF87BF4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DF88FB8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BB343B4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16DA132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8"/>
  </w:num>
  <w:num w:numId="5">
    <w:abstractNumId w:val="12"/>
  </w:num>
  <w:num w:numId="6">
    <w:abstractNumId w:val="25"/>
  </w:num>
  <w:num w:numId="7">
    <w:abstractNumId w:val="15"/>
  </w:num>
  <w:num w:numId="8">
    <w:abstractNumId w:val="5"/>
  </w:num>
  <w:num w:numId="9">
    <w:abstractNumId w:val="1"/>
  </w:num>
  <w:num w:numId="10">
    <w:abstractNumId w:val="2"/>
  </w:num>
  <w:num w:numId="11">
    <w:abstractNumId w:val="17"/>
  </w:num>
  <w:num w:numId="12">
    <w:abstractNumId w:val="10"/>
  </w:num>
  <w:num w:numId="13">
    <w:abstractNumId w:val="11"/>
  </w:num>
  <w:num w:numId="14">
    <w:abstractNumId w:val="6"/>
  </w:num>
  <w:num w:numId="15">
    <w:abstractNumId w:val="20"/>
  </w:num>
  <w:num w:numId="16">
    <w:abstractNumId w:val="8"/>
  </w:num>
  <w:num w:numId="17">
    <w:abstractNumId w:val="26"/>
  </w:num>
  <w:num w:numId="18">
    <w:abstractNumId w:val="21"/>
  </w:num>
  <w:num w:numId="19">
    <w:abstractNumId w:val="9"/>
  </w:num>
  <w:num w:numId="20">
    <w:abstractNumId w:val="19"/>
  </w:num>
  <w:num w:numId="21">
    <w:abstractNumId w:val="23"/>
  </w:num>
  <w:num w:numId="22">
    <w:abstractNumId w:val="3"/>
  </w:num>
  <w:num w:numId="23">
    <w:abstractNumId w:val="22"/>
  </w:num>
  <w:num w:numId="24">
    <w:abstractNumId w:val="24"/>
  </w:num>
  <w:num w:numId="25">
    <w:abstractNumId w:val="4"/>
  </w:num>
  <w:num w:numId="26">
    <w:abstractNumId w:val="1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2868"/>
    <w:rsid w:val="00032868"/>
    <w:rsid w:val="00135231"/>
    <w:rsid w:val="002A43DD"/>
    <w:rsid w:val="002E60F4"/>
    <w:rsid w:val="005423D9"/>
    <w:rsid w:val="008E5D1C"/>
    <w:rsid w:val="00980B68"/>
    <w:rsid w:val="00D04C6D"/>
    <w:rsid w:val="00F8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40C1"/>
  <w15:docId w15:val="{A5AB9E0A-AE76-4785-914D-118F8D33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2"/>
      <w:ind w:left="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11"/>
      <w:ind w:left="4" w:firstLine="10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905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CADE - Conselho Administrativo de Defesa Economica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Henrique Matheus Barros de Sousa Thomaz</cp:lastModifiedBy>
  <cp:revision>6</cp:revision>
  <dcterms:created xsi:type="dcterms:W3CDTF">2026-07-24T18:04:00Z</dcterms:created>
  <dcterms:modified xsi:type="dcterms:W3CDTF">2026-08-12T16:31:00Z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2026-07-24T00:00:00Z</vt:filetime>
  </property>
</Properties>
</file>